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B50" w:rsidRPr="003C11DE" w:rsidRDefault="00321B50" w:rsidP="00321B50">
      <w:pPr>
        <w:spacing w:line="276" w:lineRule="auto"/>
        <w:jc w:val="center"/>
        <w:rPr>
          <w:rFonts w:ascii="Arial" w:hAnsi="Arial" w:cs="Arial"/>
          <w:b/>
        </w:rPr>
      </w:pPr>
      <w:bookmarkStart w:id="0" w:name="_GoBack"/>
      <w:bookmarkEnd w:id="0"/>
      <w:r w:rsidRPr="003C11DE">
        <w:rPr>
          <w:rFonts w:ascii="Arial" w:hAnsi="Arial" w:cs="Arial"/>
          <w:b/>
        </w:rPr>
        <w:t>РОССИЙСКАЯ ФЕДЕРАЦИЯ</w:t>
      </w:r>
    </w:p>
    <w:p w:rsidR="00321B50" w:rsidRPr="003C11DE" w:rsidRDefault="006B241C" w:rsidP="00321B50">
      <w:pPr>
        <w:spacing w:line="276" w:lineRule="auto"/>
        <w:jc w:val="center"/>
        <w:rPr>
          <w:rFonts w:ascii="Arial" w:hAnsi="Arial" w:cs="Arial"/>
          <w:b/>
        </w:rPr>
      </w:pPr>
      <w:r w:rsidRPr="003C11DE">
        <w:rPr>
          <w:rFonts w:ascii="Arial" w:hAnsi="Arial" w:cs="Arial"/>
          <w:b/>
        </w:rPr>
        <w:t>ПЛЁСО-КУРЬИНСКИ</w:t>
      </w:r>
      <w:r w:rsidR="00321B50" w:rsidRPr="003C11DE">
        <w:rPr>
          <w:rFonts w:ascii="Arial" w:hAnsi="Arial" w:cs="Arial"/>
          <w:b/>
        </w:rPr>
        <w:t>Й СЕЛЬСКИЙ СОВЕТ ДЕПУТАТОВ</w:t>
      </w:r>
    </w:p>
    <w:p w:rsidR="00321B50" w:rsidRPr="003C11DE" w:rsidRDefault="00321B50" w:rsidP="00321B50">
      <w:pPr>
        <w:spacing w:line="276" w:lineRule="auto"/>
        <w:jc w:val="center"/>
        <w:rPr>
          <w:rFonts w:ascii="Arial" w:hAnsi="Arial" w:cs="Arial"/>
          <w:b/>
        </w:rPr>
      </w:pPr>
      <w:r w:rsidRPr="003C11DE">
        <w:rPr>
          <w:rFonts w:ascii="Arial" w:hAnsi="Arial" w:cs="Arial"/>
          <w:b/>
        </w:rPr>
        <w:t>ХАБАРСКОГО РАЙОНА АЛТАЙСКОГО КРАЯ</w:t>
      </w:r>
    </w:p>
    <w:p w:rsidR="00321B50" w:rsidRPr="003C11DE" w:rsidRDefault="00321B50" w:rsidP="00321B50">
      <w:pPr>
        <w:spacing w:line="276" w:lineRule="auto"/>
        <w:jc w:val="center"/>
        <w:rPr>
          <w:rFonts w:ascii="Arial" w:hAnsi="Arial" w:cs="Arial"/>
          <w:b/>
        </w:rPr>
      </w:pPr>
    </w:p>
    <w:p w:rsidR="00321B50" w:rsidRPr="003C11DE" w:rsidRDefault="00321B50" w:rsidP="00321B50">
      <w:pPr>
        <w:spacing w:line="276" w:lineRule="auto"/>
        <w:jc w:val="center"/>
        <w:rPr>
          <w:rFonts w:ascii="Arial" w:hAnsi="Arial" w:cs="Arial"/>
          <w:b/>
        </w:rPr>
      </w:pPr>
      <w:r w:rsidRPr="003C11DE">
        <w:rPr>
          <w:rFonts w:ascii="Arial" w:hAnsi="Arial" w:cs="Arial"/>
          <w:b/>
        </w:rPr>
        <w:t>РЕШЕНИЕ</w:t>
      </w:r>
    </w:p>
    <w:p w:rsidR="00321B50" w:rsidRPr="003C11DE" w:rsidRDefault="00321B50" w:rsidP="00321B50">
      <w:pPr>
        <w:spacing w:line="276" w:lineRule="auto"/>
        <w:jc w:val="center"/>
        <w:rPr>
          <w:rFonts w:ascii="Arial" w:hAnsi="Arial" w:cs="Arial"/>
          <w:b/>
        </w:rPr>
      </w:pPr>
    </w:p>
    <w:p w:rsidR="003C11DE" w:rsidRPr="003C11DE" w:rsidRDefault="003C11DE" w:rsidP="003C11DE">
      <w:pPr>
        <w:spacing w:line="276" w:lineRule="auto"/>
        <w:rPr>
          <w:rFonts w:ascii="Arial" w:hAnsi="Arial" w:cs="Arial"/>
          <w:b/>
        </w:rPr>
      </w:pPr>
      <w:r w:rsidRPr="003C11DE">
        <w:rPr>
          <w:rFonts w:ascii="Arial" w:hAnsi="Arial" w:cs="Arial"/>
          <w:b/>
        </w:rPr>
        <w:t>16.12.</w:t>
      </w:r>
      <w:r w:rsidR="00321B50" w:rsidRPr="003C11DE">
        <w:rPr>
          <w:rFonts w:ascii="Arial" w:hAnsi="Arial" w:cs="Arial"/>
          <w:b/>
        </w:rPr>
        <w:t xml:space="preserve">2021 </w:t>
      </w:r>
      <w:r w:rsidRPr="003C11DE">
        <w:rPr>
          <w:rFonts w:ascii="Arial" w:hAnsi="Arial" w:cs="Arial"/>
          <w:b/>
        </w:rPr>
        <w:t xml:space="preserve">                                                                                                                    </w:t>
      </w:r>
      <w:r w:rsidR="00321B50" w:rsidRPr="003C11DE">
        <w:rPr>
          <w:rFonts w:ascii="Arial" w:hAnsi="Arial" w:cs="Arial"/>
          <w:b/>
        </w:rPr>
        <w:t>№</w:t>
      </w:r>
      <w:r w:rsidRPr="003C11DE">
        <w:rPr>
          <w:rFonts w:ascii="Arial" w:hAnsi="Arial" w:cs="Arial"/>
          <w:b/>
        </w:rPr>
        <w:t xml:space="preserve"> 2</w:t>
      </w:r>
      <w:r w:rsidR="000954A4">
        <w:rPr>
          <w:rFonts w:ascii="Arial" w:hAnsi="Arial" w:cs="Arial"/>
          <w:b/>
        </w:rPr>
        <w:t>4</w:t>
      </w:r>
      <w:r w:rsidR="00321B50" w:rsidRPr="003C11DE">
        <w:rPr>
          <w:rFonts w:ascii="Arial" w:hAnsi="Arial" w:cs="Arial"/>
          <w:b/>
        </w:rPr>
        <w:t xml:space="preserve"> </w:t>
      </w:r>
      <w:r w:rsidR="006B241C" w:rsidRPr="003C11DE">
        <w:rPr>
          <w:rFonts w:ascii="Arial" w:hAnsi="Arial" w:cs="Arial"/>
          <w:b/>
        </w:rPr>
        <w:t xml:space="preserve">    </w:t>
      </w:r>
    </w:p>
    <w:p w:rsidR="00321B50" w:rsidRPr="003C11DE" w:rsidRDefault="00321B50" w:rsidP="003C11DE">
      <w:pPr>
        <w:spacing w:line="276" w:lineRule="auto"/>
        <w:jc w:val="center"/>
        <w:rPr>
          <w:rFonts w:ascii="Arial" w:hAnsi="Arial" w:cs="Arial"/>
          <w:b/>
        </w:rPr>
      </w:pPr>
      <w:r w:rsidRPr="003C11DE">
        <w:rPr>
          <w:rFonts w:ascii="Arial" w:hAnsi="Arial" w:cs="Arial"/>
          <w:b/>
        </w:rPr>
        <w:t>с.</w:t>
      </w:r>
      <w:r w:rsidR="006B241C" w:rsidRPr="003C11DE">
        <w:rPr>
          <w:rFonts w:ascii="Arial" w:hAnsi="Arial" w:cs="Arial"/>
          <w:b/>
        </w:rPr>
        <w:t>Плёсо-Курья</w:t>
      </w:r>
    </w:p>
    <w:p w:rsidR="00321B50" w:rsidRPr="00321B50" w:rsidRDefault="00321B50" w:rsidP="003C11DE">
      <w:pPr>
        <w:spacing w:line="276" w:lineRule="auto"/>
        <w:jc w:val="center"/>
        <w:rPr>
          <w:rFonts w:ascii="Arial" w:hAnsi="Arial" w:cs="Arial"/>
        </w:rPr>
      </w:pPr>
    </w:p>
    <w:p w:rsidR="00321B50" w:rsidRPr="00321B50" w:rsidRDefault="00321B50" w:rsidP="00321B50">
      <w:pPr>
        <w:spacing w:line="276" w:lineRule="auto"/>
        <w:rPr>
          <w:rFonts w:ascii="Arial" w:eastAsia="Calibri" w:hAnsi="Arial" w:cs="Arial"/>
          <w:color w:val="000000"/>
          <w:lang w:eastAsia="en-US"/>
        </w:rPr>
      </w:pPr>
      <w:r w:rsidRPr="00321B50">
        <w:rPr>
          <w:rFonts w:ascii="Arial" w:eastAsia="Calibri" w:hAnsi="Arial" w:cs="Arial"/>
          <w:color w:val="000000"/>
          <w:lang w:eastAsia="en-US"/>
        </w:rPr>
        <w:t>Об утверждении Положения о</w:t>
      </w:r>
    </w:p>
    <w:p w:rsidR="00321B50" w:rsidRPr="00321B50" w:rsidRDefault="00321B50" w:rsidP="00321B50">
      <w:pPr>
        <w:spacing w:line="276" w:lineRule="auto"/>
        <w:rPr>
          <w:rFonts w:ascii="Arial" w:eastAsia="Calibri" w:hAnsi="Arial" w:cs="Arial"/>
          <w:color w:val="000000"/>
          <w:lang w:eastAsia="en-US"/>
        </w:rPr>
      </w:pPr>
      <w:r w:rsidRPr="00321B50">
        <w:rPr>
          <w:rFonts w:ascii="Arial" w:eastAsia="Calibri" w:hAnsi="Arial" w:cs="Arial"/>
          <w:color w:val="000000"/>
          <w:lang w:eastAsia="en-US"/>
        </w:rPr>
        <w:t xml:space="preserve">муниципальном контроле в сфере </w:t>
      </w:r>
    </w:p>
    <w:p w:rsidR="00321B50" w:rsidRPr="00321B50" w:rsidRDefault="00321B50" w:rsidP="00321B50">
      <w:pPr>
        <w:spacing w:line="276" w:lineRule="auto"/>
        <w:rPr>
          <w:rFonts w:ascii="Arial" w:eastAsia="Calibri" w:hAnsi="Arial" w:cs="Arial"/>
          <w:color w:val="000000"/>
          <w:lang w:eastAsia="en-US"/>
        </w:rPr>
      </w:pPr>
      <w:r w:rsidRPr="00321B50">
        <w:rPr>
          <w:rFonts w:ascii="Arial" w:eastAsia="Calibri" w:hAnsi="Arial" w:cs="Arial"/>
          <w:color w:val="000000"/>
          <w:lang w:eastAsia="en-US"/>
        </w:rPr>
        <w:t xml:space="preserve">благоустройства на территории </w:t>
      </w:r>
    </w:p>
    <w:p w:rsidR="00321B50" w:rsidRPr="00321B50" w:rsidRDefault="00321B50" w:rsidP="00321B50">
      <w:pPr>
        <w:spacing w:line="276" w:lineRule="auto"/>
        <w:rPr>
          <w:rFonts w:ascii="Arial" w:eastAsia="Calibri" w:hAnsi="Arial" w:cs="Arial"/>
          <w:color w:val="000000"/>
          <w:lang w:eastAsia="en-US"/>
        </w:rPr>
      </w:pPr>
      <w:r w:rsidRPr="00321B50">
        <w:rPr>
          <w:rFonts w:ascii="Arial" w:eastAsia="Calibri" w:hAnsi="Arial" w:cs="Arial"/>
          <w:color w:val="000000"/>
          <w:lang w:eastAsia="en-US"/>
        </w:rPr>
        <w:t>муниципального образования</w:t>
      </w:r>
    </w:p>
    <w:p w:rsidR="00321B50" w:rsidRPr="00321B50" w:rsidRDefault="006B241C" w:rsidP="00321B50">
      <w:pPr>
        <w:spacing w:line="276" w:lineRule="auto"/>
        <w:rPr>
          <w:rFonts w:ascii="Arial" w:eastAsia="Calibri" w:hAnsi="Arial" w:cs="Arial"/>
          <w:color w:val="000000"/>
          <w:lang w:eastAsia="en-US"/>
        </w:rPr>
      </w:pPr>
      <w:r>
        <w:rPr>
          <w:rFonts w:ascii="Arial" w:eastAsia="Calibri" w:hAnsi="Arial" w:cs="Arial"/>
          <w:color w:val="000000"/>
          <w:lang w:eastAsia="en-US"/>
        </w:rPr>
        <w:t>Плёсо-Курьинс</w:t>
      </w:r>
      <w:r w:rsidR="00321B50" w:rsidRPr="00321B50">
        <w:rPr>
          <w:rFonts w:ascii="Arial" w:eastAsia="Calibri" w:hAnsi="Arial" w:cs="Arial"/>
          <w:color w:val="000000"/>
          <w:lang w:eastAsia="en-US"/>
        </w:rPr>
        <w:t>кий сельсовет</w:t>
      </w:r>
      <w:r>
        <w:rPr>
          <w:rFonts w:ascii="Arial" w:eastAsia="Calibri" w:hAnsi="Arial" w:cs="Arial"/>
          <w:color w:val="000000"/>
          <w:lang w:eastAsia="en-US"/>
        </w:rPr>
        <w:t xml:space="preserve">                                                                                                        </w:t>
      </w:r>
      <w:r w:rsidR="00321B50" w:rsidRPr="00321B50">
        <w:rPr>
          <w:rFonts w:ascii="Arial" w:eastAsia="Calibri" w:hAnsi="Arial" w:cs="Arial"/>
          <w:color w:val="000000"/>
          <w:lang w:eastAsia="en-US"/>
        </w:rPr>
        <w:t xml:space="preserve"> Хабарского района</w:t>
      </w:r>
      <w:r>
        <w:rPr>
          <w:rFonts w:ascii="Arial" w:eastAsia="Calibri" w:hAnsi="Arial" w:cs="Arial"/>
          <w:color w:val="000000"/>
          <w:lang w:eastAsia="en-US"/>
        </w:rPr>
        <w:t xml:space="preserve">  </w:t>
      </w:r>
      <w:r w:rsidR="00321B50" w:rsidRPr="00321B50">
        <w:rPr>
          <w:rFonts w:ascii="Arial" w:eastAsia="Calibri" w:hAnsi="Arial" w:cs="Arial"/>
          <w:color w:val="000000"/>
          <w:lang w:eastAsia="en-US"/>
        </w:rPr>
        <w:t>Алтайского края</w:t>
      </w:r>
    </w:p>
    <w:p w:rsidR="00321B50" w:rsidRPr="00321B50" w:rsidRDefault="00321B50" w:rsidP="00321B50">
      <w:pPr>
        <w:spacing w:line="276" w:lineRule="auto"/>
        <w:ind w:firstLine="709"/>
        <w:rPr>
          <w:rFonts w:ascii="Arial" w:eastAsia="Calibri" w:hAnsi="Arial" w:cs="Arial"/>
          <w:color w:val="000000"/>
          <w:lang w:eastAsia="en-US"/>
        </w:rPr>
      </w:pPr>
    </w:p>
    <w:p w:rsidR="00321B50" w:rsidRPr="00321B50" w:rsidRDefault="00321B50" w:rsidP="00321B50">
      <w:pPr>
        <w:spacing w:line="276" w:lineRule="auto"/>
        <w:ind w:firstLine="709"/>
        <w:rPr>
          <w:rFonts w:ascii="Arial" w:eastAsia="Calibri" w:hAnsi="Arial" w:cs="Arial"/>
          <w:color w:val="000000"/>
          <w:lang w:eastAsia="en-US"/>
        </w:rPr>
      </w:pPr>
    </w:p>
    <w:p w:rsidR="00321B50" w:rsidRPr="00321B50" w:rsidRDefault="00321B50" w:rsidP="00321B50">
      <w:pPr>
        <w:spacing w:line="276" w:lineRule="auto"/>
        <w:ind w:firstLine="709"/>
        <w:rPr>
          <w:rFonts w:ascii="Arial" w:eastAsia="Calibri" w:hAnsi="Arial" w:cs="Arial"/>
          <w:color w:val="000000"/>
          <w:lang w:eastAsia="en-US"/>
        </w:rPr>
      </w:pPr>
    </w:p>
    <w:p w:rsidR="00321B50" w:rsidRPr="00321B50" w:rsidRDefault="00321B50" w:rsidP="00321B50">
      <w:pPr>
        <w:ind w:firstLine="709"/>
        <w:rPr>
          <w:rFonts w:ascii="Arial" w:eastAsia="Calibri" w:hAnsi="Arial" w:cs="Arial"/>
          <w:color w:val="000000"/>
          <w:lang w:eastAsia="en-US"/>
        </w:rPr>
      </w:pPr>
      <w:r w:rsidRPr="00321B50">
        <w:rPr>
          <w:rFonts w:ascii="Arial" w:eastAsia="Calibri" w:hAnsi="Arial" w:cs="Arial"/>
          <w:color w:val="000000"/>
          <w:lang w:eastAsia="en-US"/>
        </w:rPr>
        <w:br/>
        <w:t xml:space="preserve">          На основании Федерального закона от 06.10.2003 № 131-ФЗ «Об общих принципах организации местного самоуправления в Российской Федерации», Федерального закона от 31.07.2020 №248-ФЗ «О государственном контроле (надзоре) и муниципальном контроле в Российс</w:t>
      </w:r>
      <w:r w:rsidR="00DC3F59">
        <w:rPr>
          <w:rFonts w:ascii="Arial" w:eastAsia="Calibri" w:hAnsi="Arial" w:cs="Arial"/>
          <w:color w:val="000000"/>
          <w:lang w:eastAsia="en-US"/>
        </w:rPr>
        <w:t xml:space="preserve">кой Федерации», Устава </w:t>
      </w:r>
      <w:r w:rsidR="00A87E82">
        <w:rPr>
          <w:rFonts w:ascii="Arial" w:eastAsia="Calibri" w:hAnsi="Arial" w:cs="Arial"/>
          <w:color w:val="000000"/>
          <w:lang w:eastAsia="en-US"/>
        </w:rPr>
        <w:t>муниципального образ</w:t>
      </w:r>
      <w:r w:rsidR="00F11C93">
        <w:rPr>
          <w:rFonts w:ascii="Arial" w:eastAsia="Calibri" w:hAnsi="Arial" w:cs="Arial"/>
          <w:color w:val="000000"/>
          <w:lang w:eastAsia="en-US"/>
        </w:rPr>
        <w:t xml:space="preserve">ования </w:t>
      </w:r>
      <w:r w:rsidR="006B241C">
        <w:rPr>
          <w:rFonts w:ascii="Arial" w:eastAsia="Calibri" w:hAnsi="Arial" w:cs="Arial"/>
          <w:color w:val="000000"/>
          <w:lang w:eastAsia="en-US"/>
        </w:rPr>
        <w:t>Плёсо-Курьинс</w:t>
      </w:r>
      <w:r w:rsidR="006B241C" w:rsidRPr="00321B50">
        <w:rPr>
          <w:rFonts w:ascii="Arial" w:eastAsia="Calibri" w:hAnsi="Arial" w:cs="Arial"/>
          <w:color w:val="000000"/>
          <w:lang w:eastAsia="en-US"/>
        </w:rPr>
        <w:t>кий сельсовет</w:t>
      </w:r>
      <w:r w:rsidR="006B241C">
        <w:rPr>
          <w:rFonts w:ascii="Arial" w:eastAsia="Calibri" w:hAnsi="Arial" w:cs="Arial"/>
          <w:color w:val="000000"/>
          <w:lang w:eastAsia="en-US"/>
        </w:rPr>
        <w:t xml:space="preserve"> </w:t>
      </w:r>
      <w:r w:rsidR="006B241C" w:rsidRPr="00321B50">
        <w:rPr>
          <w:rFonts w:ascii="Arial" w:eastAsia="Calibri" w:hAnsi="Arial" w:cs="Arial"/>
          <w:color w:val="000000"/>
          <w:lang w:eastAsia="en-US"/>
        </w:rPr>
        <w:t xml:space="preserve"> </w:t>
      </w:r>
      <w:r w:rsidR="00F11C93">
        <w:rPr>
          <w:rFonts w:ascii="Arial" w:eastAsia="Calibri" w:hAnsi="Arial" w:cs="Arial"/>
          <w:color w:val="000000"/>
          <w:lang w:eastAsia="en-US"/>
        </w:rPr>
        <w:t xml:space="preserve">Хабарского района Алтайского края, </w:t>
      </w:r>
      <w:r w:rsidR="006B241C">
        <w:rPr>
          <w:rFonts w:ascii="Arial" w:eastAsia="Calibri" w:hAnsi="Arial" w:cs="Arial"/>
          <w:color w:val="000000"/>
          <w:lang w:eastAsia="en-US"/>
        </w:rPr>
        <w:t>Плёсо-Курьинс</w:t>
      </w:r>
      <w:r w:rsidR="006B241C" w:rsidRPr="00321B50">
        <w:rPr>
          <w:rFonts w:ascii="Arial" w:eastAsia="Calibri" w:hAnsi="Arial" w:cs="Arial"/>
          <w:color w:val="000000"/>
          <w:lang w:eastAsia="en-US"/>
        </w:rPr>
        <w:t xml:space="preserve">кий </w:t>
      </w:r>
      <w:r w:rsidR="006B241C">
        <w:rPr>
          <w:rFonts w:ascii="Arial" w:eastAsia="Calibri" w:hAnsi="Arial" w:cs="Arial"/>
          <w:color w:val="000000"/>
          <w:lang w:eastAsia="en-US"/>
        </w:rPr>
        <w:t xml:space="preserve">                                                                                                        </w:t>
      </w:r>
      <w:r w:rsidR="006B241C" w:rsidRPr="00321B50">
        <w:rPr>
          <w:rFonts w:ascii="Arial" w:eastAsia="Calibri" w:hAnsi="Arial" w:cs="Arial"/>
          <w:color w:val="000000"/>
          <w:lang w:eastAsia="en-US"/>
        </w:rPr>
        <w:t xml:space="preserve"> </w:t>
      </w:r>
      <w:r w:rsidR="00DC3F59">
        <w:rPr>
          <w:rFonts w:ascii="Arial" w:eastAsia="Calibri" w:hAnsi="Arial" w:cs="Arial"/>
          <w:color w:val="000000"/>
          <w:lang w:eastAsia="en-US"/>
        </w:rPr>
        <w:t>сельский Совет депутатов</w:t>
      </w:r>
      <w:r w:rsidRPr="00321B50">
        <w:rPr>
          <w:rFonts w:ascii="Arial" w:eastAsia="Calibri" w:hAnsi="Arial" w:cs="Arial"/>
          <w:color w:val="000000"/>
          <w:lang w:eastAsia="en-US"/>
        </w:rPr>
        <w:t xml:space="preserve"> </w:t>
      </w:r>
    </w:p>
    <w:p w:rsidR="00321B50" w:rsidRPr="00321B50" w:rsidRDefault="00321B50" w:rsidP="00321B50">
      <w:pPr>
        <w:spacing w:line="276" w:lineRule="auto"/>
        <w:ind w:firstLine="709"/>
        <w:rPr>
          <w:rFonts w:ascii="Arial" w:eastAsia="Calibri" w:hAnsi="Arial" w:cs="Arial"/>
          <w:color w:val="000000"/>
          <w:lang w:eastAsia="en-US"/>
        </w:rPr>
      </w:pPr>
    </w:p>
    <w:p w:rsidR="00321B50" w:rsidRPr="00321B50" w:rsidRDefault="003C11DE" w:rsidP="003C11DE">
      <w:pPr>
        <w:ind w:firstLine="709"/>
        <w:rPr>
          <w:rFonts w:ascii="Arial" w:eastAsia="Calibri" w:hAnsi="Arial" w:cs="Arial"/>
          <w:color w:val="000000"/>
          <w:lang w:eastAsia="en-US"/>
        </w:rPr>
      </w:pPr>
      <w:r>
        <w:rPr>
          <w:rFonts w:ascii="Arial" w:eastAsia="Calibri" w:hAnsi="Arial" w:cs="Arial"/>
          <w:color w:val="000000"/>
          <w:lang w:eastAsia="en-US"/>
        </w:rPr>
        <w:t xml:space="preserve">                                                             </w:t>
      </w:r>
      <w:r w:rsidR="00DC3F59">
        <w:rPr>
          <w:rFonts w:ascii="Arial" w:eastAsia="Calibri" w:hAnsi="Arial" w:cs="Arial"/>
          <w:color w:val="000000"/>
          <w:lang w:eastAsia="en-US"/>
        </w:rPr>
        <w:t>РЕШИЛ</w:t>
      </w:r>
      <w:r w:rsidR="00321B50" w:rsidRPr="00321B50">
        <w:rPr>
          <w:rFonts w:ascii="Arial" w:eastAsia="Calibri" w:hAnsi="Arial" w:cs="Arial"/>
          <w:color w:val="000000"/>
          <w:lang w:eastAsia="en-US"/>
        </w:rPr>
        <w:t>:</w:t>
      </w:r>
    </w:p>
    <w:p w:rsidR="00321B50" w:rsidRDefault="00321B50" w:rsidP="00F95466">
      <w:pPr>
        <w:ind w:firstLine="709"/>
        <w:jc w:val="both"/>
        <w:rPr>
          <w:rFonts w:ascii="Arial" w:eastAsia="Calibri" w:hAnsi="Arial" w:cs="Arial"/>
          <w:color w:val="000000"/>
          <w:lang w:eastAsia="en-US"/>
        </w:rPr>
      </w:pPr>
      <w:r w:rsidRPr="00321B50">
        <w:rPr>
          <w:rFonts w:ascii="Arial" w:eastAsia="Calibri" w:hAnsi="Arial" w:cs="Arial"/>
          <w:color w:val="000000"/>
          <w:lang w:eastAsia="en-US"/>
        </w:rPr>
        <w:br/>
        <w:t xml:space="preserve">        1. Утвердить «Положение о муниципальном контроле в сфере благоустройства на территории муниципального образования </w:t>
      </w:r>
      <w:r w:rsidR="006B241C">
        <w:rPr>
          <w:rFonts w:ascii="Arial" w:eastAsia="Calibri" w:hAnsi="Arial" w:cs="Arial"/>
          <w:color w:val="000000"/>
          <w:lang w:eastAsia="en-US"/>
        </w:rPr>
        <w:t>Плёсо-Курьинс</w:t>
      </w:r>
      <w:r w:rsidR="006B241C" w:rsidRPr="00321B50">
        <w:rPr>
          <w:rFonts w:ascii="Arial" w:eastAsia="Calibri" w:hAnsi="Arial" w:cs="Arial"/>
          <w:color w:val="000000"/>
          <w:lang w:eastAsia="en-US"/>
        </w:rPr>
        <w:t>кий сельсовет</w:t>
      </w:r>
      <w:r w:rsidR="006B241C">
        <w:rPr>
          <w:rFonts w:ascii="Arial" w:eastAsia="Calibri" w:hAnsi="Arial" w:cs="Arial"/>
          <w:color w:val="000000"/>
          <w:lang w:eastAsia="en-US"/>
        </w:rPr>
        <w:t xml:space="preserve">                                                                                                        </w:t>
      </w:r>
      <w:r w:rsidR="006B241C" w:rsidRPr="00321B50">
        <w:rPr>
          <w:rFonts w:ascii="Arial" w:eastAsia="Calibri" w:hAnsi="Arial" w:cs="Arial"/>
          <w:color w:val="000000"/>
          <w:lang w:eastAsia="en-US"/>
        </w:rPr>
        <w:t xml:space="preserve"> </w:t>
      </w:r>
      <w:r w:rsidRPr="00321B50">
        <w:rPr>
          <w:rFonts w:ascii="Arial" w:eastAsia="Calibri" w:hAnsi="Arial" w:cs="Arial"/>
          <w:color w:val="000000"/>
          <w:lang w:eastAsia="en-US"/>
        </w:rPr>
        <w:t>Хабарского района Алтайского края» согласно приложению.</w:t>
      </w:r>
    </w:p>
    <w:p w:rsidR="00F95466" w:rsidRPr="00F95466" w:rsidRDefault="00F95466" w:rsidP="00F95466">
      <w:pPr>
        <w:ind w:right="-1"/>
        <w:jc w:val="both"/>
        <w:rPr>
          <w:rFonts w:ascii="Arial" w:hAnsi="Arial" w:cs="Arial"/>
        </w:rPr>
      </w:pPr>
      <w:r>
        <w:rPr>
          <w:rFonts w:ascii="Arial" w:eastAsia="Calibri" w:hAnsi="Arial" w:cs="Arial"/>
          <w:color w:val="000000"/>
          <w:lang w:eastAsia="en-US"/>
        </w:rPr>
        <w:t xml:space="preserve">         2. </w:t>
      </w:r>
      <w:r w:rsidR="002D7CB0">
        <w:rPr>
          <w:rFonts w:ascii="Arial" w:eastAsia="Calibri" w:hAnsi="Arial" w:cs="Arial"/>
          <w:color w:val="000000"/>
          <w:lang w:eastAsia="en-US"/>
        </w:rPr>
        <w:t xml:space="preserve">Решение Плёсо-Курьинского сельского Совета депутатов от 19.10.2021№ 18 </w:t>
      </w:r>
      <w:r>
        <w:rPr>
          <w:rFonts w:ascii="Arial" w:eastAsia="Calibri" w:hAnsi="Arial" w:cs="Arial"/>
          <w:color w:val="000000"/>
          <w:lang w:eastAsia="en-US"/>
        </w:rPr>
        <w:t>«</w:t>
      </w:r>
      <w:r w:rsidRPr="00F95466">
        <w:rPr>
          <w:rFonts w:ascii="Arial" w:hAnsi="Arial" w:cs="Arial"/>
        </w:rPr>
        <w:t>Об</w:t>
      </w:r>
      <w:r w:rsidRPr="00D04456">
        <w:rPr>
          <w:rFonts w:ascii="Arial" w:hAnsi="Arial" w:cs="Arial"/>
          <w:b/>
        </w:rPr>
        <w:t xml:space="preserve"> </w:t>
      </w:r>
      <w:r w:rsidRPr="00F95466">
        <w:rPr>
          <w:rFonts w:ascii="Arial" w:hAnsi="Arial" w:cs="Arial"/>
        </w:rPr>
        <w:t>утверждении  Положения о муниципальном контроле</w:t>
      </w:r>
      <w:r>
        <w:rPr>
          <w:rFonts w:ascii="Arial" w:hAnsi="Arial" w:cs="Arial"/>
        </w:rPr>
        <w:t xml:space="preserve"> </w:t>
      </w:r>
      <w:r w:rsidRPr="00F95466">
        <w:rPr>
          <w:rFonts w:ascii="Arial" w:hAnsi="Arial" w:cs="Arial"/>
        </w:rPr>
        <w:t>в сфере благоустройства на территории муниципального образования   Плёсо-Курьинский сельсовет Хабарского района Алтайского края</w:t>
      </w:r>
      <w:r>
        <w:rPr>
          <w:rFonts w:ascii="Arial" w:hAnsi="Arial" w:cs="Arial"/>
        </w:rPr>
        <w:t>» отменить.</w:t>
      </w:r>
    </w:p>
    <w:p w:rsidR="00321B50" w:rsidRPr="00321B50" w:rsidRDefault="00F95466" w:rsidP="00F95466">
      <w:pPr>
        <w:jc w:val="both"/>
        <w:rPr>
          <w:rFonts w:ascii="Arial" w:eastAsia="Calibri" w:hAnsi="Arial" w:cs="Arial"/>
          <w:color w:val="000000"/>
          <w:lang w:eastAsia="en-US"/>
        </w:rPr>
      </w:pPr>
      <w:r>
        <w:rPr>
          <w:rFonts w:ascii="Arial" w:eastAsia="Calibri" w:hAnsi="Arial" w:cs="Arial"/>
          <w:color w:val="000000"/>
          <w:lang w:eastAsia="en-US"/>
        </w:rPr>
        <w:t xml:space="preserve"> </w:t>
      </w:r>
      <w:r w:rsidR="00321B50" w:rsidRPr="00321B50">
        <w:rPr>
          <w:rFonts w:ascii="Arial" w:eastAsia="Calibri" w:hAnsi="Arial" w:cs="Arial"/>
          <w:color w:val="000000"/>
          <w:lang w:eastAsia="en-US"/>
        </w:rPr>
        <w:t xml:space="preserve">     </w:t>
      </w:r>
      <w:r>
        <w:rPr>
          <w:rFonts w:ascii="Arial" w:eastAsia="Calibri" w:hAnsi="Arial" w:cs="Arial"/>
          <w:color w:val="000000"/>
          <w:lang w:eastAsia="en-US"/>
        </w:rPr>
        <w:t xml:space="preserve">   3</w:t>
      </w:r>
      <w:r w:rsidR="00321B50" w:rsidRPr="00321B50">
        <w:rPr>
          <w:rFonts w:ascii="Arial" w:eastAsia="Calibri" w:hAnsi="Arial" w:cs="Arial"/>
          <w:color w:val="000000"/>
          <w:lang w:eastAsia="en-US"/>
        </w:rPr>
        <w:t xml:space="preserve">. Опубликовать настоящее </w:t>
      </w:r>
      <w:r w:rsidR="00A62618">
        <w:rPr>
          <w:rFonts w:ascii="Arial" w:eastAsia="Calibri" w:hAnsi="Arial" w:cs="Arial"/>
          <w:color w:val="000000"/>
          <w:lang w:eastAsia="en-US"/>
        </w:rPr>
        <w:t>решение</w:t>
      </w:r>
      <w:r w:rsidR="00321B50" w:rsidRPr="00321B50">
        <w:rPr>
          <w:rFonts w:ascii="Arial" w:eastAsia="Calibri" w:hAnsi="Arial" w:cs="Arial"/>
          <w:color w:val="000000"/>
          <w:lang w:eastAsia="en-US"/>
        </w:rPr>
        <w:t xml:space="preserve"> в установленном порядке.</w:t>
      </w:r>
    </w:p>
    <w:p w:rsidR="00321B50" w:rsidRPr="00321B50" w:rsidRDefault="00A62618" w:rsidP="00F95466">
      <w:pPr>
        <w:pStyle w:val="a9"/>
        <w:spacing w:before="0" w:beforeAutospacing="0" w:after="0" w:afterAutospacing="0"/>
        <w:jc w:val="both"/>
        <w:rPr>
          <w:rFonts w:ascii="Arial" w:hAnsi="Arial" w:cs="Arial"/>
        </w:rPr>
      </w:pPr>
      <w:r>
        <w:rPr>
          <w:rFonts w:ascii="Arial" w:eastAsia="Calibri" w:hAnsi="Arial" w:cs="Arial"/>
          <w:color w:val="000000"/>
          <w:lang w:eastAsia="en-US"/>
        </w:rPr>
        <w:t xml:space="preserve">        </w:t>
      </w:r>
      <w:r w:rsidR="00F95466">
        <w:rPr>
          <w:rFonts w:ascii="Arial" w:eastAsia="Calibri" w:hAnsi="Arial" w:cs="Arial"/>
          <w:color w:val="000000"/>
          <w:lang w:eastAsia="en-US"/>
        </w:rPr>
        <w:t xml:space="preserve"> 4</w:t>
      </w:r>
      <w:r>
        <w:rPr>
          <w:rFonts w:ascii="Arial" w:eastAsia="Calibri" w:hAnsi="Arial" w:cs="Arial"/>
          <w:color w:val="000000"/>
          <w:lang w:eastAsia="en-US"/>
        </w:rPr>
        <w:t>.</w:t>
      </w:r>
      <w:r w:rsidRPr="00A62618">
        <w:rPr>
          <w:rFonts w:ascii="Arial" w:hAnsi="Arial" w:cs="Arial"/>
        </w:rPr>
        <w:t xml:space="preserve"> </w:t>
      </w:r>
      <w:r w:rsidRPr="00321B50">
        <w:rPr>
          <w:rFonts w:ascii="Arial" w:hAnsi="Arial" w:cs="Arial"/>
        </w:rPr>
        <w:t>Решение вступает в силу после его официального опубликования и применяется к правоотношениям, возникающим с 1 января 2022 года.</w:t>
      </w:r>
      <w:r w:rsidR="00321B50" w:rsidRPr="00321B50">
        <w:rPr>
          <w:rFonts w:ascii="Arial" w:eastAsia="Calibri" w:hAnsi="Arial" w:cs="Arial"/>
          <w:color w:val="000000"/>
          <w:lang w:eastAsia="en-US"/>
        </w:rPr>
        <w:br/>
        <w:t xml:space="preserve">        </w:t>
      </w:r>
      <w:r w:rsidR="00F95466">
        <w:rPr>
          <w:rFonts w:ascii="Arial" w:eastAsia="Calibri" w:hAnsi="Arial" w:cs="Arial"/>
          <w:color w:val="000000"/>
          <w:lang w:eastAsia="en-US"/>
        </w:rPr>
        <w:t xml:space="preserve">5 </w:t>
      </w:r>
      <w:r w:rsidR="00321B50" w:rsidRPr="00321B50">
        <w:rPr>
          <w:rFonts w:ascii="Arial" w:eastAsia="Calibri" w:hAnsi="Arial" w:cs="Arial"/>
          <w:color w:val="000000"/>
          <w:lang w:eastAsia="en-US"/>
        </w:rPr>
        <w:t xml:space="preserve">. Контроль за исполнением настоящего </w:t>
      </w:r>
      <w:r>
        <w:rPr>
          <w:rFonts w:ascii="Arial" w:eastAsia="Calibri" w:hAnsi="Arial" w:cs="Arial"/>
          <w:color w:val="000000"/>
          <w:lang w:eastAsia="en-US"/>
        </w:rPr>
        <w:t>решения</w:t>
      </w:r>
      <w:r w:rsidR="00321B50" w:rsidRPr="00321B50">
        <w:rPr>
          <w:rFonts w:ascii="Arial" w:eastAsia="Calibri" w:hAnsi="Arial" w:cs="Arial"/>
          <w:color w:val="000000"/>
          <w:lang w:eastAsia="en-US"/>
        </w:rPr>
        <w:t xml:space="preserve"> оставляю за собой.</w:t>
      </w:r>
    </w:p>
    <w:p w:rsidR="00321B50" w:rsidRPr="00321B50" w:rsidRDefault="00321B50" w:rsidP="00F95466">
      <w:pPr>
        <w:ind w:firstLine="709"/>
        <w:jc w:val="both"/>
        <w:rPr>
          <w:rFonts w:ascii="Arial" w:eastAsia="Calibri" w:hAnsi="Arial" w:cs="Arial"/>
          <w:color w:val="000000"/>
          <w:lang w:eastAsia="en-US"/>
        </w:rPr>
      </w:pPr>
    </w:p>
    <w:p w:rsidR="00321B50" w:rsidRPr="00321B50" w:rsidRDefault="00321B50" w:rsidP="00321B50">
      <w:pPr>
        <w:ind w:firstLine="709"/>
        <w:rPr>
          <w:rFonts w:ascii="Arial" w:eastAsia="Calibri" w:hAnsi="Arial" w:cs="Arial"/>
          <w:color w:val="000000"/>
          <w:lang w:eastAsia="en-US"/>
        </w:rPr>
      </w:pPr>
    </w:p>
    <w:p w:rsidR="00321B50" w:rsidRPr="00321B50" w:rsidRDefault="00321B50" w:rsidP="00321B50">
      <w:pPr>
        <w:ind w:firstLine="709"/>
        <w:rPr>
          <w:rFonts w:ascii="Arial" w:eastAsia="Calibri" w:hAnsi="Arial" w:cs="Arial"/>
          <w:color w:val="000000"/>
          <w:lang w:eastAsia="en-US"/>
        </w:rPr>
      </w:pPr>
    </w:p>
    <w:p w:rsidR="00321B50" w:rsidRPr="00321B50" w:rsidRDefault="00321B50" w:rsidP="00321B50">
      <w:pPr>
        <w:ind w:firstLine="709"/>
        <w:rPr>
          <w:rFonts w:ascii="Arial" w:eastAsia="Calibri" w:hAnsi="Arial" w:cs="Arial"/>
          <w:color w:val="000000"/>
          <w:lang w:eastAsia="en-US"/>
        </w:rPr>
      </w:pPr>
    </w:p>
    <w:p w:rsidR="00321B50" w:rsidRPr="00321B50" w:rsidRDefault="00321B50" w:rsidP="006B241C">
      <w:pPr>
        <w:ind w:firstLine="709"/>
        <w:rPr>
          <w:rFonts w:ascii="Arial" w:eastAsia="Calibri" w:hAnsi="Arial" w:cs="Arial"/>
          <w:color w:val="000000"/>
          <w:lang w:eastAsia="en-US"/>
        </w:rPr>
      </w:pPr>
      <w:r w:rsidRPr="00321B50">
        <w:rPr>
          <w:rFonts w:ascii="Arial" w:eastAsia="Calibri" w:hAnsi="Arial" w:cs="Arial"/>
          <w:color w:val="000000"/>
          <w:lang w:eastAsia="en-US"/>
        </w:rPr>
        <w:br/>
        <w:t xml:space="preserve">Глава сельсовета                                                                                        </w:t>
      </w:r>
      <w:r w:rsidR="006B241C">
        <w:rPr>
          <w:rFonts w:ascii="Arial" w:eastAsia="Calibri" w:hAnsi="Arial" w:cs="Arial"/>
          <w:color w:val="000000"/>
          <w:lang w:eastAsia="en-US"/>
        </w:rPr>
        <w:t>Г.И.</w:t>
      </w:r>
      <w:r w:rsidR="008D1AEF">
        <w:rPr>
          <w:rFonts w:ascii="Arial" w:eastAsia="Calibri" w:hAnsi="Arial" w:cs="Arial"/>
          <w:color w:val="000000"/>
          <w:lang w:eastAsia="en-US"/>
        </w:rPr>
        <w:t xml:space="preserve"> </w:t>
      </w:r>
      <w:r w:rsidR="006B241C">
        <w:rPr>
          <w:rFonts w:ascii="Arial" w:eastAsia="Calibri" w:hAnsi="Arial" w:cs="Arial"/>
          <w:color w:val="000000"/>
          <w:lang w:eastAsia="en-US"/>
        </w:rPr>
        <w:t xml:space="preserve">Штенько </w:t>
      </w:r>
    </w:p>
    <w:p w:rsidR="00321B50" w:rsidRPr="00321B50" w:rsidRDefault="00321B50" w:rsidP="00321B50">
      <w:pPr>
        <w:spacing w:line="276" w:lineRule="auto"/>
        <w:ind w:firstLine="709"/>
        <w:rPr>
          <w:rFonts w:ascii="Arial" w:eastAsia="Calibri" w:hAnsi="Arial" w:cs="Arial"/>
          <w:color w:val="000000"/>
          <w:lang w:eastAsia="en-US"/>
        </w:rPr>
      </w:pPr>
    </w:p>
    <w:p w:rsidR="00321B50" w:rsidRDefault="00321B50" w:rsidP="00321B50">
      <w:pPr>
        <w:spacing w:line="276" w:lineRule="auto"/>
        <w:ind w:firstLine="709"/>
        <w:rPr>
          <w:rFonts w:ascii="Arial" w:eastAsia="Calibri" w:hAnsi="Arial" w:cs="Arial"/>
          <w:color w:val="000000"/>
          <w:lang w:eastAsia="en-US"/>
        </w:rPr>
      </w:pPr>
    </w:p>
    <w:p w:rsidR="003C11DE" w:rsidRDefault="003C11DE" w:rsidP="00321B50">
      <w:pPr>
        <w:spacing w:line="276" w:lineRule="auto"/>
        <w:ind w:firstLine="709"/>
        <w:rPr>
          <w:rFonts w:ascii="Arial" w:eastAsia="Calibri" w:hAnsi="Arial" w:cs="Arial"/>
          <w:color w:val="000000"/>
          <w:lang w:eastAsia="en-US"/>
        </w:rPr>
      </w:pPr>
    </w:p>
    <w:p w:rsidR="00321B50" w:rsidRDefault="00321B50" w:rsidP="00321B50">
      <w:pPr>
        <w:spacing w:line="276" w:lineRule="auto"/>
        <w:ind w:firstLine="709"/>
        <w:rPr>
          <w:rFonts w:ascii="Arial" w:eastAsia="Calibri" w:hAnsi="Arial" w:cs="Arial"/>
          <w:color w:val="000000"/>
          <w:lang w:eastAsia="en-US"/>
        </w:rPr>
      </w:pPr>
    </w:p>
    <w:p w:rsidR="00321B50" w:rsidRPr="00321B50" w:rsidRDefault="00321B50" w:rsidP="00321B50">
      <w:pPr>
        <w:spacing w:line="276" w:lineRule="auto"/>
        <w:ind w:firstLine="709"/>
        <w:jc w:val="right"/>
        <w:rPr>
          <w:rFonts w:ascii="Arial" w:eastAsia="Calibri" w:hAnsi="Arial" w:cs="Arial"/>
          <w:color w:val="000000"/>
          <w:lang w:eastAsia="en-US"/>
        </w:rPr>
      </w:pPr>
      <w:r w:rsidRPr="00321B50">
        <w:rPr>
          <w:rFonts w:ascii="Arial" w:eastAsia="Calibri" w:hAnsi="Arial" w:cs="Arial"/>
          <w:color w:val="000000"/>
          <w:lang w:eastAsia="en-US"/>
        </w:rPr>
        <w:lastRenderedPageBreak/>
        <w:t>ПРИЛОЖЕНИЕ</w:t>
      </w:r>
    </w:p>
    <w:p w:rsidR="00321B50" w:rsidRPr="00321B50" w:rsidRDefault="00321B50" w:rsidP="00321B50">
      <w:pPr>
        <w:spacing w:line="276" w:lineRule="auto"/>
        <w:ind w:firstLine="709"/>
        <w:jc w:val="right"/>
        <w:rPr>
          <w:rFonts w:ascii="Arial" w:eastAsia="Calibri" w:hAnsi="Arial" w:cs="Arial"/>
          <w:color w:val="000000"/>
          <w:lang w:eastAsia="en-US"/>
        </w:rPr>
      </w:pPr>
      <w:r w:rsidRPr="00321B50">
        <w:rPr>
          <w:rFonts w:ascii="Arial" w:eastAsia="Calibri" w:hAnsi="Arial" w:cs="Arial"/>
          <w:color w:val="000000"/>
          <w:lang w:eastAsia="en-US"/>
        </w:rPr>
        <w:t xml:space="preserve">к решению </w:t>
      </w:r>
      <w:r w:rsidR="008D1AEF">
        <w:rPr>
          <w:rFonts w:ascii="Arial" w:eastAsia="Calibri" w:hAnsi="Arial" w:cs="Arial"/>
          <w:color w:val="000000"/>
          <w:lang w:eastAsia="en-US"/>
        </w:rPr>
        <w:t>Плёсо-Курьинск</w:t>
      </w:r>
      <w:r w:rsidRPr="00321B50">
        <w:rPr>
          <w:rFonts w:ascii="Arial" w:eastAsia="Calibri" w:hAnsi="Arial" w:cs="Arial"/>
          <w:color w:val="000000"/>
          <w:lang w:eastAsia="en-US"/>
        </w:rPr>
        <w:t xml:space="preserve">ого  </w:t>
      </w:r>
    </w:p>
    <w:p w:rsidR="00321B50" w:rsidRPr="00321B50" w:rsidRDefault="00321B50" w:rsidP="00321B50">
      <w:pPr>
        <w:spacing w:line="276" w:lineRule="auto"/>
        <w:ind w:firstLine="709"/>
        <w:jc w:val="right"/>
        <w:rPr>
          <w:rFonts w:ascii="Arial" w:eastAsia="Calibri" w:hAnsi="Arial" w:cs="Arial"/>
          <w:color w:val="000000"/>
          <w:lang w:eastAsia="en-US"/>
        </w:rPr>
      </w:pPr>
      <w:r w:rsidRPr="00321B50">
        <w:rPr>
          <w:rFonts w:ascii="Arial" w:eastAsia="Calibri" w:hAnsi="Arial" w:cs="Arial"/>
          <w:color w:val="000000"/>
          <w:lang w:eastAsia="en-US"/>
        </w:rPr>
        <w:t xml:space="preserve">сельского Совета депутатов </w:t>
      </w:r>
    </w:p>
    <w:p w:rsidR="00321B50" w:rsidRPr="00321B50" w:rsidRDefault="00321B50" w:rsidP="00321B50">
      <w:pPr>
        <w:spacing w:line="276" w:lineRule="auto"/>
        <w:ind w:firstLine="709"/>
        <w:jc w:val="right"/>
        <w:rPr>
          <w:rFonts w:ascii="Arial" w:eastAsia="Calibri" w:hAnsi="Arial" w:cs="Arial"/>
          <w:color w:val="000000"/>
          <w:lang w:eastAsia="en-US"/>
        </w:rPr>
      </w:pPr>
      <w:r w:rsidRPr="00321B50">
        <w:rPr>
          <w:rFonts w:ascii="Arial" w:eastAsia="Calibri" w:hAnsi="Arial" w:cs="Arial"/>
          <w:color w:val="000000"/>
          <w:lang w:eastAsia="en-US"/>
        </w:rPr>
        <w:t xml:space="preserve">от </w:t>
      </w:r>
      <w:r w:rsidR="007477E9">
        <w:rPr>
          <w:rFonts w:ascii="Arial" w:eastAsia="Calibri" w:hAnsi="Arial" w:cs="Arial"/>
          <w:color w:val="000000"/>
          <w:lang w:eastAsia="en-US"/>
        </w:rPr>
        <w:t>16.12</w:t>
      </w:r>
      <w:r w:rsidRPr="00321B50">
        <w:rPr>
          <w:rFonts w:ascii="Arial" w:eastAsia="Calibri" w:hAnsi="Arial" w:cs="Arial"/>
          <w:color w:val="000000"/>
          <w:lang w:eastAsia="en-US"/>
        </w:rPr>
        <w:t>.2021 г №</w:t>
      </w:r>
      <w:r w:rsidR="003C11DE">
        <w:rPr>
          <w:rFonts w:ascii="Arial" w:eastAsia="Calibri" w:hAnsi="Arial" w:cs="Arial"/>
          <w:color w:val="000000"/>
          <w:lang w:eastAsia="en-US"/>
        </w:rPr>
        <w:t xml:space="preserve"> 2</w:t>
      </w:r>
      <w:r w:rsidR="007477E9">
        <w:rPr>
          <w:rFonts w:ascii="Arial" w:eastAsia="Calibri" w:hAnsi="Arial" w:cs="Arial"/>
          <w:color w:val="000000"/>
          <w:lang w:eastAsia="en-US"/>
        </w:rPr>
        <w:t>4</w:t>
      </w:r>
    </w:p>
    <w:p w:rsidR="00321B50" w:rsidRPr="00321B50" w:rsidRDefault="00321B50" w:rsidP="00321B50">
      <w:pPr>
        <w:spacing w:line="276" w:lineRule="auto"/>
        <w:ind w:firstLine="709"/>
        <w:jc w:val="right"/>
        <w:rPr>
          <w:rFonts w:ascii="Arial" w:eastAsia="Calibri" w:hAnsi="Arial" w:cs="Arial"/>
          <w:color w:val="000000"/>
          <w:lang w:eastAsia="en-US"/>
        </w:rPr>
      </w:pPr>
    </w:p>
    <w:p w:rsidR="00321B50" w:rsidRPr="00321B50" w:rsidRDefault="00321B50" w:rsidP="00321B50">
      <w:pPr>
        <w:ind w:firstLine="709"/>
        <w:jc w:val="center"/>
        <w:rPr>
          <w:rFonts w:ascii="Arial" w:eastAsia="Calibri" w:hAnsi="Arial" w:cs="Arial"/>
          <w:bCs/>
          <w:color w:val="000000"/>
          <w:lang w:eastAsia="en-US"/>
        </w:rPr>
      </w:pPr>
      <w:r w:rsidRPr="00321B50">
        <w:rPr>
          <w:rFonts w:ascii="Arial" w:eastAsia="Calibri" w:hAnsi="Arial" w:cs="Arial"/>
          <w:color w:val="000000"/>
          <w:lang w:eastAsia="en-US"/>
        </w:rPr>
        <w:br/>
      </w:r>
      <w:r w:rsidRPr="00321B50">
        <w:rPr>
          <w:rFonts w:ascii="Arial" w:eastAsia="Calibri" w:hAnsi="Arial" w:cs="Arial"/>
          <w:bCs/>
          <w:color w:val="000000"/>
          <w:lang w:eastAsia="en-US"/>
        </w:rPr>
        <w:t xml:space="preserve">Положение </w:t>
      </w:r>
    </w:p>
    <w:p w:rsidR="00321B50" w:rsidRPr="00321B50" w:rsidRDefault="00321B50" w:rsidP="00321B50">
      <w:pPr>
        <w:ind w:firstLine="709"/>
        <w:jc w:val="center"/>
        <w:rPr>
          <w:rFonts w:ascii="Arial" w:eastAsia="Calibri" w:hAnsi="Arial" w:cs="Arial"/>
          <w:bCs/>
          <w:color w:val="000000"/>
          <w:lang w:eastAsia="en-US"/>
        </w:rPr>
      </w:pPr>
      <w:r w:rsidRPr="00321B50">
        <w:rPr>
          <w:rFonts w:ascii="Arial" w:eastAsia="Calibri" w:hAnsi="Arial" w:cs="Arial"/>
          <w:bCs/>
          <w:color w:val="000000"/>
          <w:lang w:eastAsia="en-US"/>
        </w:rPr>
        <w:t>о муниципальном контроле в сфере благоустройства</w:t>
      </w:r>
      <w:r w:rsidRPr="00321B50">
        <w:rPr>
          <w:rFonts w:ascii="Arial" w:eastAsia="Calibri" w:hAnsi="Arial" w:cs="Arial"/>
          <w:color w:val="000000"/>
          <w:lang w:eastAsia="en-US"/>
        </w:rPr>
        <w:br/>
      </w:r>
      <w:r w:rsidRPr="00321B50">
        <w:rPr>
          <w:rFonts w:ascii="Arial" w:eastAsia="Calibri" w:hAnsi="Arial" w:cs="Arial"/>
          <w:bCs/>
          <w:color w:val="000000"/>
          <w:lang w:eastAsia="en-US"/>
        </w:rPr>
        <w:t xml:space="preserve">на территории </w:t>
      </w:r>
      <w:r w:rsidR="008D1AEF">
        <w:rPr>
          <w:rFonts w:ascii="Arial" w:eastAsia="Calibri" w:hAnsi="Arial" w:cs="Arial"/>
          <w:color w:val="000000"/>
          <w:lang w:eastAsia="en-US"/>
        </w:rPr>
        <w:t>Плёсо-Курьинс</w:t>
      </w:r>
      <w:r w:rsidR="008D1AEF" w:rsidRPr="00321B50">
        <w:rPr>
          <w:rFonts w:ascii="Arial" w:eastAsia="Calibri" w:hAnsi="Arial" w:cs="Arial"/>
          <w:color w:val="000000"/>
          <w:lang w:eastAsia="en-US"/>
        </w:rPr>
        <w:t>к</w:t>
      </w:r>
      <w:r w:rsidR="008D1AEF">
        <w:rPr>
          <w:rFonts w:ascii="Arial" w:eastAsia="Calibri" w:hAnsi="Arial" w:cs="Arial"/>
          <w:color w:val="000000"/>
          <w:lang w:eastAsia="en-US"/>
        </w:rPr>
        <w:t>ого</w:t>
      </w:r>
      <w:r w:rsidR="008D1AEF" w:rsidRPr="00321B50">
        <w:rPr>
          <w:rFonts w:ascii="Arial" w:eastAsia="Calibri" w:hAnsi="Arial" w:cs="Arial"/>
          <w:color w:val="000000"/>
          <w:lang w:eastAsia="en-US"/>
        </w:rPr>
        <w:t xml:space="preserve"> сельсовет</w:t>
      </w:r>
      <w:r w:rsidR="008D1AEF">
        <w:rPr>
          <w:rFonts w:ascii="Arial" w:eastAsia="Calibri" w:hAnsi="Arial" w:cs="Arial"/>
          <w:color w:val="000000"/>
          <w:lang w:eastAsia="en-US"/>
        </w:rPr>
        <w:t xml:space="preserve">а                                                                                                       </w:t>
      </w:r>
      <w:r w:rsidR="008D1AEF" w:rsidRPr="00321B50">
        <w:rPr>
          <w:rFonts w:ascii="Arial" w:eastAsia="Calibri" w:hAnsi="Arial" w:cs="Arial"/>
          <w:color w:val="000000"/>
          <w:lang w:eastAsia="en-US"/>
        </w:rPr>
        <w:t xml:space="preserve"> </w:t>
      </w:r>
      <w:r w:rsidRPr="00321B50">
        <w:rPr>
          <w:rFonts w:ascii="Arial" w:eastAsia="Calibri" w:hAnsi="Arial" w:cs="Arial"/>
          <w:bCs/>
          <w:color w:val="000000"/>
          <w:lang w:eastAsia="en-US"/>
        </w:rPr>
        <w:t>Хабарского района Алтайского края</w:t>
      </w:r>
    </w:p>
    <w:p w:rsidR="00387743" w:rsidRPr="00321B50" w:rsidRDefault="00387743" w:rsidP="00321B50">
      <w:pPr>
        <w:pStyle w:val="a9"/>
        <w:jc w:val="center"/>
        <w:rPr>
          <w:rFonts w:ascii="Arial" w:hAnsi="Arial" w:cs="Arial"/>
        </w:rPr>
      </w:pPr>
    </w:p>
    <w:p w:rsidR="00387743" w:rsidRDefault="00387743" w:rsidP="00321B50">
      <w:pPr>
        <w:pStyle w:val="a9"/>
        <w:spacing w:before="0" w:beforeAutospacing="0" w:after="0" w:afterAutospacing="0"/>
        <w:ind w:firstLine="709"/>
        <w:rPr>
          <w:rFonts w:ascii="Arial" w:hAnsi="Arial" w:cs="Arial"/>
        </w:rPr>
      </w:pPr>
      <w:r w:rsidRPr="00321B50">
        <w:rPr>
          <w:rFonts w:ascii="Arial" w:hAnsi="Arial" w:cs="Arial"/>
        </w:rPr>
        <w:t>Общие положения</w:t>
      </w:r>
    </w:p>
    <w:p w:rsidR="00A62618" w:rsidRPr="00321B50" w:rsidRDefault="00A62618" w:rsidP="00321B50">
      <w:pPr>
        <w:pStyle w:val="a9"/>
        <w:spacing w:before="0" w:beforeAutospacing="0" w:after="0" w:afterAutospacing="0"/>
        <w:ind w:firstLine="709"/>
        <w:rPr>
          <w:rFonts w:ascii="Arial" w:hAnsi="Arial" w:cs="Arial"/>
        </w:rPr>
      </w:pP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00C94309">
        <w:rPr>
          <w:rFonts w:ascii="Arial" w:eastAsia="Calibri" w:hAnsi="Arial" w:cs="Arial"/>
          <w:color w:val="000000"/>
          <w:lang w:eastAsia="en-US"/>
        </w:rPr>
        <w:t>Плёсо-Курьинс</w:t>
      </w:r>
      <w:r w:rsidR="00C94309" w:rsidRPr="00321B50">
        <w:rPr>
          <w:rFonts w:ascii="Arial" w:eastAsia="Calibri" w:hAnsi="Arial" w:cs="Arial"/>
          <w:color w:val="000000"/>
          <w:lang w:eastAsia="en-US"/>
        </w:rPr>
        <w:t>кий сельсовет</w:t>
      </w:r>
      <w:r w:rsidR="00C94309">
        <w:rPr>
          <w:rFonts w:ascii="Arial" w:eastAsia="Calibri" w:hAnsi="Arial" w:cs="Arial"/>
          <w:color w:val="000000"/>
          <w:lang w:eastAsia="en-US"/>
        </w:rPr>
        <w:t xml:space="preserve">   </w:t>
      </w:r>
      <w:r w:rsidRPr="00321B50">
        <w:rPr>
          <w:rFonts w:ascii="Arial" w:hAnsi="Arial" w:cs="Arial"/>
        </w:rPr>
        <w:t>Хабарского района Алтайского края.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 xml:space="preserve">2. Муниципальный контроль в сфере благоустройства (далее – муниципальный контроль) на территории муниципального образования </w:t>
      </w:r>
      <w:r w:rsidR="00C94309">
        <w:rPr>
          <w:rFonts w:ascii="Arial" w:eastAsia="Calibri" w:hAnsi="Arial" w:cs="Arial"/>
          <w:color w:val="000000"/>
          <w:lang w:eastAsia="en-US"/>
        </w:rPr>
        <w:t>Плёсо-Курьинс</w:t>
      </w:r>
      <w:r w:rsidR="00C94309" w:rsidRPr="00321B50">
        <w:rPr>
          <w:rFonts w:ascii="Arial" w:eastAsia="Calibri" w:hAnsi="Arial" w:cs="Arial"/>
          <w:color w:val="000000"/>
          <w:lang w:eastAsia="en-US"/>
        </w:rPr>
        <w:t>кий сельсовет</w:t>
      </w:r>
      <w:r w:rsidR="00C94309">
        <w:rPr>
          <w:rFonts w:ascii="Arial" w:eastAsia="Calibri" w:hAnsi="Arial" w:cs="Arial"/>
          <w:color w:val="000000"/>
          <w:lang w:eastAsia="en-US"/>
        </w:rPr>
        <w:t xml:space="preserve">                                                                                                        </w:t>
      </w:r>
      <w:r w:rsidR="00C94309" w:rsidRPr="00321B50">
        <w:rPr>
          <w:rFonts w:ascii="Arial" w:eastAsia="Calibri" w:hAnsi="Arial" w:cs="Arial"/>
          <w:color w:val="000000"/>
          <w:lang w:eastAsia="en-US"/>
        </w:rPr>
        <w:t xml:space="preserve"> </w:t>
      </w:r>
      <w:r w:rsidRPr="00321B50">
        <w:rPr>
          <w:rFonts w:ascii="Arial" w:hAnsi="Arial" w:cs="Arial"/>
        </w:rPr>
        <w:t xml:space="preserve">Хабарского района Алтайского края Алтайского края осуществляется администрацией </w:t>
      </w:r>
      <w:r w:rsidR="00C94309">
        <w:rPr>
          <w:rFonts w:ascii="Arial" w:eastAsia="Calibri" w:hAnsi="Arial" w:cs="Arial"/>
          <w:color w:val="000000"/>
          <w:lang w:eastAsia="en-US"/>
        </w:rPr>
        <w:t>Плёсо-Курьинс</w:t>
      </w:r>
      <w:r w:rsidR="00C94309" w:rsidRPr="00321B50">
        <w:rPr>
          <w:rFonts w:ascii="Arial" w:eastAsia="Calibri" w:hAnsi="Arial" w:cs="Arial"/>
          <w:color w:val="000000"/>
          <w:lang w:eastAsia="en-US"/>
        </w:rPr>
        <w:t>к</w:t>
      </w:r>
      <w:r w:rsidR="00C94309">
        <w:rPr>
          <w:rFonts w:ascii="Arial" w:eastAsia="Calibri" w:hAnsi="Arial" w:cs="Arial"/>
          <w:color w:val="000000"/>
          <w:lang w:eastAsia="en-US"/>
        </w:rPr>
        <w:t>ого</w:t>
      </w:r>
      <w:r w:rsidR="00C94309" w:rsidRPr="00321B50">
        <w:rPr>
          <w:rFonts w:ascii="Arial" w:eastAsia="Calibri" w:hAnsi="Arial" w:cs="Arial"/>
          <w:color w:val="000000"/>
          <w:lang w:eastAsia="en-US"/>
        </w:rPr>
        <w:t xml:space="preserve"> сельсовет</w:t>
      </w:r>
      <w:r w:rsidR="00C94309">
        <w:rPr>
          <w:rFonts w:ascii="Arial" w:eastAsia="Calibri" w:hAnsi="Arial" w:cs="Arial"/>
          <w:color w:val="000000"/>
          <w:lang w:eastAsia="en-US"/>
        </w:rPr>
        <w:t>а</w:t>
      </w:r>
      <w:r w:rsidR="00C94309" w:rsidRPr="00321B50">
        <w:rPr>
          <w:rFonts w:ascii="Arial" w:eastAsia="Calibri" w:hAnsi="Arial" w:cs="Arial"/>
          <w:color w:val="000000"/>
          <w:lang w:eastAsia="en-US"/>
        </w:rPr>
        <w:t xml:space="preserve"> </w:t>
      </w:r>
      <w:r w:rsidRPr="00321B50">
        <w:rPr>
          <w:rFonts w:ascii="Arial" w:hAnsi="Arial" w:cs="Arial"/>
        </w:rPr>
        <w:t>(далее – контрольный орган).</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 xml:space="preserve">3. Должностным лицом, уполномоченным на осуществление муниципального контроля (далее – должностное лицо) является глава </w:t>
      </w:r>
      <w:r w:rsidR="00C94309">
        <w:rPr>
          <w:rFonts w:ascii="Arial" w:eastAsia="Calibri" w:hAnsi="Arial" w:cs="Arial"/>
          <w:color w:val="000000"/>
          <w:lang w:eastAsia="en-US"/>
        </w:rPr>
        <w:t>Плёсо-Курьинского</w:t>
      </w:r>
      <w:r w:rsidR="00C94309" w:rsidRPr="00321B50">
        <w:rPr>
          <w:rFonts w:ascii="Arial" w:eastAsia="Calibri" w:hAnsi="Arial" w:cs="Arial"/>
          <w:color w:val="000000"/>
          <w:lang w:eastAsia="en-US"/>
        </w:rPr>
        <w:t xml:space="preserve"> сельсовет</w:t>
      </w:r>
      <w:r w:rsidR="00C94309">
        <w:rPr>
          <w:rFonts w:ascii="Arial" w:eastAsia="Calibri" w:hAnsi="Arial" w:cs="Arial"/>
          <w:color w:val="000000"/>
          <w:lang w:eastAsia="en-US"/>
        </w:rPr>
        <w:t xml:space="preserve">а.    </w:t>
      </w:r>
      <w:r w:rsidR="00C94309" w:rsidRPr="00321B50">
        <w:rPr>
          <w:rFonts w:ascii="Arial" w:eastAsia="Calibri" w:hAnsi="Arial" w:cs="Arial"/>
          <w:color w:val="000000"/>
          <w:lang w:eastAsia="en-US"/>
        </w:rPr>
        <w:t xml:space="preserve"> </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муниципального образования </w:t>
      </w:r>
      <w:r w:rsidR="00C94309">
        <w:rPr>
          <w:rFonts w:ascii="Arial" w:eastAsia="Calibri" w:hAnsi="Arial" w:cs="Arial"/>
          <w:color w:val="000000"/>
          <w:lang w:eastAsia="en-US"/>
        </w:rPr>
        <w:t>Плёсо-Курьинс</w:t>
      </w:r>
      <w:r w:rsidR="00C94309" w:rsidRPr="00321B50">
        <w:rPr>
          <w:rFonts w:ascii="Arial" w:eastAsia="Calibri" w:hAnsi="Arial" w:cs="Arial"/>
          <w:color w:val="000000"/>
          <w:lang w:eastAsia="en-US"/>
        </w:rPr>
        <w:t>кий сельсовет</w:t>
      </w:r>
      <w:r w:rsidR="00C94309">
        <w:rPr>
          <w:rFonts w:ascii="Arial" w:eastAsia="Calibri" w:hAnsi="Arial" w:cs="Arial"/>
          <w:color w:val="000000"/>
          <w:lang w:eastAsia="en-US"/>
        </w:rPr>
        <w:t xml:space="preserve"> </w:t>
      </w:r>
      <w:r w:rsidR="00C94309" w:rsidRPr="00321B50">
        <w:rPr>
          <w:rFonts w:ascii="Arial" w:eastAsia="Calibri" w:hAnsi="Arial" w:cs="Arial"/>
          <w:color w:val="000000"/>
          <w:lang w:eastAsia="en-US"/>
        </w:rPr>
        <w:t xml:space="preserve"> </w:t>
      </w:r>
      <w:r w:rsidRPr="00321B50">
        <w:rPr>
          <w:rFonts w:ascii="Arial" w:hAnsi="Arial" w:cs="Arial"/>
        </w:rPr>
        <w:t>Хабарского района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6. Объектами муниципального контроля являются: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lastRenderedPageBreak/>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13. При осуществлении муниципального контроля система оценки и управления рисками не применяется.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15. Внеплановые контрольные (надзорные) мероприятия проводятся с учетом особенностей, установленных статьей 66 Федерального закона №248-ФЗ.</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16. Оценка результативности и эффективности муниципального контроля осуществляется в соответствии со статьей 30 Федерального закона №248-ФЗ.</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 xml:space="preserve">17. Ключевые показатели муниципального контроля и их целевые значения, индикативные показатели утверждаются решением </w:t>
      </w:r>
      <w:r w:rsidR="00C94309">
        <w:rPr>
          <w:rFonts w:ascii="Arial" w:eastAsia="Calibri" w:hAnsi="Arial" w:cs="Arial"/>
          <w:color w:val="000000"/>
          <w:lang w:eastAsia="en-US"/>
        </w:rPr>
        <w:t>Плёсо-Курьинс</w:t>
      </w:r>
      <w:r w:rsidR="00C94309" w:rsidRPr="00321B50">
        <w:rPr>
          <w:rFonts w:ascii="Arial" w:eastAsia="Calibri" w:hAnsi="Arial" w:cs="Arial"/>
          <w:color w:val="000000"/>
          <w:lang w:eastAsia="en-US"/>
        </w:rPr>
        <w:t>к</w:t>
      </w:r>
      <w:r w:rsidR="00C94309">
        <w:rPr>
          <w:rFonts w:ascii="Arial" w:eastAsia="Calibri" w:hAnsi="Arial" w:cs="Arial"/>
          <w:color w:val="000000"/>
          <w:lang w:eastAsia="en-US"/>
        </w:rPr>
        <w:t>ого</w:t>
      </w:r>
      <w:r w:rsidR="00C94309" w:rsidRPr="00321B50">
        <w:rPr>
          <w:rFonts w:ascii="Arial" w:eastAsia="Calibri" w:hAnsi="Arial" w:cs="Arial"/>
          <w:color w:val="000000"/>
          <w:lang w:eastAsia="en-US"/>
        </w:rPr>
        <w:t xml:space="preserve"> </w:t>
      </w:r>
      <w:r w:rsidR="00C94309">
        <w:rPr>
          <w:rFonts w:ascii="Arial" w:eastAsia="Calibri" w:hAnsi="Arial" w:cs="Arial"/>
          <w:color w:val="000000"/>
          <w:lang w:eastAsia="en-US"/>
        </w:rPr>
        <w:t xml:space="preserve">                                                                                                     </w:t>
      </w:r>
      <w:r w:rsidR="00C94309" w:rsidRPr="00321B50">
        <w:rPr>
          <w:rFonts w:ascii="Arial" w:eastAsia="Calibri" w:hAnsi="Arial" w:cs="Arial"/>
          <w:color w:val="000000"/>
          <w:lang w:eastAsia="en-US"/>
        </w:rPr>
        <w:t xml:space="preserve"> </w:t>
      </w:r>
      <w:r w:rsidRPr="00321B50">
        <w:rPr>
          <w:rFonts w:ascii="Arial" w:hAnsi="Arial" w:cs="Arial"/>
        </w:rPr>
        <w:t>сельского Совета депутатов.</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Профилактика рисков причинения вреда (ущерба) охраняемым законом ценностям</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C94309">
        <w:rPr>
          <w:rFonts w:ascii="Arial" w:eastAsia="Calibri" w:hAnsi="Arial" w:cs="Arial"/>
          <w:color w:val="000000"/>
          <w:lang w:eastAsia="en-US"/>
        </w:rPr>
        <w:t xml:space="preserve">Плёсо-Курьинского  </w:t>
      </w:r>
      <w:r w:rsidR="00C94309" w:rsidRPr="00321B50">
        <w:rPr>
          <w:rFonts w:ascii="Arial" w:eastAsia="Calibri" w:hAnsi="Arial" w:cs="Arial"/>
          <w:color w:val="000000"/>
          <w:lang w:eastAsia="en-US"/>
        </w:rPr>
        <w:t xml:space="preserve"> </w:t>
      </w:r>
      <w:r w:rsidRPr="00321B50">
        <w:rPr>
          <w:rFonts w:ascii="Arial" w:hAnsi="Arial" w:cs="Arial"/>
        </w:rPr>
        <w:t>сельсовета.</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Утвержденная Программа профилактики размещается на официальном сайте контрольного органа в сети «Интернет».</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Контрольный орган может проводить профилактические мероприятия, не предусмотренные Программой профилактики.</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20. При осуществлении муниципального контроля могут проводиться следующие виды профилактических мероприятий:</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1) информирование;</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2) консультирование;</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3) объявление предостережения;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4) профилактический визит.</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 xml:space="preserve">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w:t>
      </w:r>
      <w:r w:rsidRPr="00321B50">
        <w:rPr>
          <w:rFonts w:ascii="Arial" w:hAnsi="Arial" w:cs="Arial"/>
        </w:rPr>
        <w:lastRenderedPageBreak/>
        <w:t>личные кабинеты контролируемых лиц в государственных информационных системах (при их наличии) и в иных формах.</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24. Консультирование осуществляется по следующим вопросам:</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1) компетенция контрольного органа;</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2) организация и осуществление муниципального контроля;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3) порядок осуществления профилактических, контрольных (надзорных) мероприятий, установленных Положением;</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4) применение мер ответственности за нарушение обязательных требований.</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lastRenderedPageBreak/>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36. В ходе профилактического визита должностным лицом контрольного органа может осуществляться консультирование контролируемого лица.</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Порядок организации муниципального контроля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1) дата, время и место принятия решения;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lastRenderedPageBreak/>
        <w:t>2) кем принято решение;</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3) основание проведения контрольного (надзорного) мероприятия;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4) вид контроля;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6) объект контроля, в отношении которого проводится контрольное (надзорное) мероприятие;</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9) вид контрольного (надзорного) мероприятия;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10) перечень контрольных (надзорных) действий, совершаемых в рамках контрольного (надзорного) мероприятия;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11) предмет контрольного (надзорного) мероприятия;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12) проверочные листы, если их применение является обязательным;</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15) иные сведения, если это предусмотрено Положением.</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1) инспекционный визит;</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2) документарная проверка;</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3) выездная проверка;</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4) рейдовый осмотр.</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1) наблюдение за соблюдением обязательных требований (мониторинг безопасности);</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2) выездное обследование.</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43. Плановые контрольные (надзорные) мероприятия при осуществлении муниципального контроля не проводятся.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lastRenderedPageBreak/>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Контрольные (надзорные) мероприятия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48. В ходе инспекционного визита могут совершаться следующие контрольные (надзорные) действия: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1) осмотр;</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2) опрос;</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3) получение письменных объяснений;</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4) инструментальное обследование;</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49. Инспекционный визит проводится без предварительного уведомления контролируемого лица и собственника производственного объекта.</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55. В ходе документарной проверки могут совершаться следующие контрольные (надзорные) действия: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1) получение письменных объяснений;</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2) истребование документов;</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3) экспертиза.</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 xml:space="preserve">56. В случае, если достоверность сведений, содержащихся в документах, имеющихся в распоряжении контрольного органа, вызывает обоснованные сомнения </w:t>
      </w:r>
      <w:r w:rsidRPr="00321B50">
        <w:rPr>
          <w:rFonts w:ascii="Arial" w:hAnsi="Arial" w:cs="Arial"/>
        </w:rPr>
        <w:lastRenderedPageBreak/>
        <w:t>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60. Внеплановая документарная проверка проводится без согласования с органами прокуратуры.</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63. Выездная проверка проводится в случае, если не представляется возможным:</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w:t>
      </w:r>
      <w:r w:rsidRPr="00321B50">
        <w:rPr>
          <w:rFonts w:ascii="Arial" w:hAnsi="Arial" w:cs="Arial"/>
        </w:rPr>
        <w:lastRenderedPageBreak/>
        <w:t>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67. В ходе выездной проверки могут совершаться следующие контрольные (надзорные) действия: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1) осмотр;</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2) досмотр;</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3) опрос;</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4) получение письменных объяснений;</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5) истребование документов;</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6) инструментальное обследование;</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7) экспертиза.</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69.В ходе рейдового осмотра могут совершаться следующие контрольные (надзорные) действия: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1)осмотр;</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2)досмотр;</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3)опрос;</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4)получение письменных объяснений;</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5)истребование документов;</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6)инструментальное обследование;</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7)экспертиза.</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71.При проведении рейдового осмотра должностные лица вправе взаимодействовать с находящимися на производственных объектах лицами.</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lastRenderedPageBreak/>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1)осмотр;</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2)инструментальное обследование (с применением видеозаписи);</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3)испытание;</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4)экспертиза.</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81.Выездное обследование проводится без информирования контролируемого лица.</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 xml:space="preserve">84. Контролируемые лица, вправе в соответствии с частью 8 статьи 31 Федерального закона №248-ФЗ, представить в контрольный орган информацию о </w:t>
      </w:r>
      <w:r w:rsidRPr="00321B50">
        <w:rPr>
          <w:rFonts w:ascii="Arial" w:hAnsi="Arial" w:cs="Arial"/>
        </w:rPr>
        <w:lastRenderedPageBreak/>
        <w:t>невозможности присутствия при проведении контрольного (надзорного) мероприятия в случаях:</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1) нахождения на стационарном лечении в медицинском учреждении;</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2) нахождения за пределами Российской Федерации;</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3) административного ареста;</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5) признания недееспособным или ограниченно дееспособным решением суда, вступившим в законную силу.</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85. Информация о невозможности присутствия при проведении контрольного (надзорного) мероприятия должна содержать:</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1) описание обстоятельств, препятствующих присутствию при проведении контрольных (надзорных) мероприятий и их продолжительность;</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2) срок, необходимый для устранения обстоятельств, препятствующих присутствию при проведении контрольного (надзорного) мероприятия.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87. Результаты контрольного (надзорного) мероприятия оформляются в порядке, установленном статьей 87 Федерального закона №248-ФЗ.</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88. Оформление акта производится на месте проведения контрольного (надзорного) мероприятия в день окончания проведения такого мероприятия.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89. Контролируемое лицо или его представитель знакомится с содержанием акта на месте проведения контрольного (надзорного) мероприятия.</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w:t>
      </w:r>
      <w:r w:rsidRPr="00321B50">
        <w:rPr>
          <w:rFonts w:ascii="Arial" w:hAnsi="Arial" w:cs="Arial"/>
        </w:rPr>
        <w:lastRenderedPageBreak/>
        <w:t>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95. Исполнение решений контрольного органа осуществляется в порядке, установленном статьями 92-95 Федерального закона №248-ФЗ.</w:t>
      </w:r>
    </w:p>
    <w:p w:rsidR="00387743" w:rsidRPr="00321B50" w:rsidRDefault="00387743" w:rsidP="00321B50">
      <w:pPr>
        <w:pStyle w:val="a9"/>
        <w:spacing w:before="0" w:beforeAutospacing="0" w:after="0" w:afterAutospacing="0"/>
        <w:ind w:firstLine="709"/>
        <w:rPr>
          <w:rFonts w:ascii="Arial" w:hAnsi="Arial" w:cs="Arial"/>
        </w:rPr>
      </w:pPr>
      <w:r w:rsidRPr="00321B50">
        <w:rPr>
          <w:rFonts w:ascii="Arial" w:hAnsi="Arial" w:cs="Arial"/>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387743" w:rsidRDefault="00387743" w:rsidP="00704724">
      <w:pPr>
        <w:autoSpaceDE w:val="0"/>
        <w:autoSpaceDN w:val="0"/>
        <w:adjustRightInd w:val="0"/>
        <w:jc w:val="right"/>
        <w:outlineLvl w:val="0"/>
      </w:pPr>
    </w:p>
    <w:sectPr w:rsidR="00387743" w:rsidSect="003C11DE">
      <w:pgSz w:w="11906" w:h="16838"/>
      <w:pgMar w:top="1134" w:right="567"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156" w:rsidRDefault="00D53156">
      <w:r>
        <w:separator/>
      </w:r>
    </w:p>
  </w:endnote>
  <w:endnote w:type="continuationSeparator" w:id="0">
    <w:p w:rsidR="00D53156" w:rsidRDefault="00D5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156" w:rsidRDefault="00D53156">
      <w:r>
        <w:separator/>
      </w:r>
    </w:p>
  </w:footnote>
  <w:footnote w:type="continuationSeparator" w:id="0">
    <w:p w:rsidR="00D53156" w:rsidRDefault="00D531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F4065"/>
    <w:multiLevelType w:val="multilevel"/>
    <w:tmpl w:val="3B8A9FD0"/>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4D1"/>
    <w:rsid w:val="000042A6"/>
    <w:rsid w:val="0001153E"/>
    <w:rsid w:val="0001203A"/>
    <w:rsid w:val="00014AD6"/>
    <w:rsid w:val="00016F8E"/>
    <w:rsid w:val="00017956"/>
    <w:rsid w:val="0002019C"/>
    <w:rsid w:val="0002346B"/>
    <w:rsid w:val="00026C22"/>
    <w:rsid w:val="00033587"/>
    <w:rsid w:val="00034B89"/>
    <w:rsid w:val="00041911"/>
    <w:rsid w:val="00044F5D"/>
    <w:rsid w:val="00046209"/>
    <w:rsid w:val="00052786"/>
    <w:rsid w:val="00052FF0"/>
    <w:rsid w:val="000548E1"/>
    <w:rsid w:val="000645C4"/>
    <w:rsid w:val="00064724"/>
    <w:rsid w:val="00066361"/>
    <w:rsid w:val="000740EF"/>
    <w:rsid w:val="00080089"/>
    <w:rsid w:val="00084003"/>
    <w:rsid w:val="00084174"/>
    <w:rsid w:val="0008663F"/>
    <w:rsid w:val="000915A9"/>
    <w:rsid w:val="000924B1"/>
    <w:rsid w:val="000939A7"/>
    <w:rsid w:val="000954A4"/>
    <w:rsid w:val="00096560"/>
    <w:rsid w:val="000A00F0"/>
    <w:rsid w:val="000A0E65"/>
    <w:rsid w:val="000A3B79"/>
    <w:rsid w:val="000A7DA6"/>
    <w:rsid w:val="000B0AD3"/>
    <w:rsid w:val="000B4F37"/>
    <w:rsid w:val="000B6E4E"/>
    <w:rsid w:val="000C0EB8"/>
    <w:rsid w:val="000C5057"/>
    <w:rsid w:val="000D4FAD"/>
    <w:rsid w:val="000E2993"/>
    <w:rsid w:val="000F205D"/>
    <w:rsid w:val="000F4737"/>
    <w:rsid w:val="000F79FD"/>
    <w:rsid w:val="001047E9"/>
    <w:rsid w:val="00104AED"/>
    <w:rsid w:val="001059C0"/>
    <w:rsid w:val="001138F6"/>
    <w:rsid w:val="0012132C"/>
    <w:rsid w:val="00122BBB"/>
    <w:rsid w:val="001235AA"/>
    <w:rsid w:val="001247F9"/>
    <w:rsid w:val="00137A82"/>
    <w:rsid w:val="0014769F"/>
    <w:rsid w:val="001501CB"/>
    <w:rsid w:val="00160C40"/>
    <w:rsid w:val="0016156B"/>
    <w:rsid w:val="0016311F"/>
    <w:rsid w:val="00165924"/>
    <w:rsid w:val="00173170"/>
    <w:rsid w:val="00183753"/>
    <w:rsid w:val="001842D5"/>
    <w:rsid w:val="001923C5"/>
    <w:rsid w:val="00193546"/>
    <w:rsid w:val="001951A3"/>
    <w:rsid w:val="00197BE4"/>
    <w:rsid w:val="001A55B8"/>
    <w:rsid w:val="001A5610"/>
    <w:rsid w:val="001A7F44"/>
    <w:rsid w:val="001B087C"/>
    <w:rsid w:val="001D6CB2"/>
    <w:rsid w:val="001E1755"/>
    <w:rsid w:val="001E6EDA"/>
    <w:rsid w:val="001E7015"/>
    <w:rsid w:val="001F1702"/>
    <w:rsid w:val="001F2E7E"/>
    <w:rsid w:val="001F444C"/>
    <w:rsid w:val="00211B21"/>
    <w:rsid w:val="00212C38"/>
    <w:rsid w:val="0022170B"/>
    <w:rsid w:val="00223935"/>
    <w:rsid w:val="00234C17"/>
    <w:rsid w:val="00240B8F"/>
    <w:rsid w:val="00245485"/>
    <w:rsid w:val="00252A5F"/>
    <w:rsid w:val="0026016F"/>
    <w:rsid w:val="00262EDD"/>
    <w:rsid w:val="00266BD1"/>
    <w:rsid w:val="002767C1"/>
    <w:rsid w:val="0027779A"/>
    <w:rsid w:val="00285CEF"/>
    <w:rsid w:val="002867C6"/>
    <w:rsid w:val="002973AB"/>
    <w:rsid w:val="002A129D"/>
    <w:rsid w:val="002A4074"/>
    <w:rsid w:val="002A60D4"/>
    <w:rsid w:val="002B182A"/>
    <w:rsid w:val="002D126E"/>
    <w:rsid w:val="002D4374"/>
    <w:rsid w:val="002D488D"/>
    <w:rsid w:val="002D552E"/>
    <w:rsid w:val="002D7CB0"/>
    <w:rsid w:val="002E2B50"/>
    <w:rsid w:val="002E6B7B"/>
    <w:rsid w:val="002E7E15"/>
    <w:rsid w:val="002E7EEA"/>
    <w:rsid w:val="002F0164"/>
    <w:rsid w:val="002F4301"/>
    <w:rsid w:val="002F781E"/>
    <w:rsid w:val="00307F0C"/>
    <w:rsid w:val="0031583A"/>
    <w:rsid w:val="00321B50"/>
    <w:rsid w:val="003244AA"/>
    <w:rsid w:val="00325DD1"/>
    <w:rsid w:val="00330FF5"/>
    <w:rsid w:val="003503D4"/>
    <w:rsid w:val="00350473"/>
    <w:rsid w:val="00350FF3"/>
    <w:rsid w:val="003542BD"/>
    <w:rsid w:val="00357DB5"/>
    <w:rsid w:val="00375399"/>
    <w:rsid w:val="00380D58"/>
    <w:rsid w:val="00383557"/>
    <w:rsid w:val="003866A0"/>
    <w:rsid w:val="00387743"/>
    <w:rsid w:val="003923AD"/>
    <w:rsid w:val="0039291F"/>
    <w:rsid w:val="003965AA"/>
    <w:rsid w:val="00397CE6"/>
    <w:rsid w:val="003A1914"/>
    <w:rsid w:val="003B120F"/>
    <w:rsid w:val="003B3F29"/>
    <w:rsid w:val="003B46CF"/>
    <w:rsid w:val="003B69BD"/>
    <w:rsid w:val="003C11DE"/>
    <w:rsid w:val="003C267A"/>
    <w:rsid w:val="003C29C6"/>
    <w:rsid w:val="003C2BE3"/>
    <w:rsid w:val="003D0A1B"/>
    <w:rsid w:val="003E2A5D"/>
    <w:rsid w:val="003E4C3B"/>
    <w:rsid w:val="003F4194"/>
    <w:rsid w:val="003F590A"/>
    <w:rsid w:val="00402AE3"/>
    <w:rsid w:val="004111FC"/>
    <w:rsid w:val="00416C94"/>
    <w:rsid w:val="00423C67"/>
    <w:rsid w:val="00426BFA"/>
    <w:rsid w:val="0043012D"/>
    <w:rsid w:val="004428BC"/>
    <w:rsid w:val="00442FFA"/>
    <w:rsid w:val="00444946"/>
    <w:rsid w:val="00445FA0"/>
    <w:rsid w:val="004523E1"/>
    <w:rsid w:val="00464142"/>
    <w:rsid w:val="004715C7"/>
    <w:rsid w:val="0047620E"/>
    <w:rsid w:val="00476F77"/>
    <w:rsid w:val="00477A09"/>
    <w:rsid w:val="004849B8"/>
    <w:rsid w:val="00485EA9"/>
    <w:rsid w:val="0049092A"/>
    <w:rsid w:val="00491BAD"/>
    <w:rsid w:val="00494E31"/>
    <w:rsid w:val="004A1AFD"/>
    <w:rsid w:val="004B014C"/>
    <w:rsid w:val="004B0E97"/>
    <w:rsid w:val="004B3894"/>
    <w:rsid w:val="004B4BE6"/>
    <w:rsid w:val="004C585C"/>
    <w:rsid w:val="004C6513"/>
    <w:rsid w:val="004C74F5"/>
    <w:rsid w:val="004D1F9E"/>
    <w:rsid w:val="004D2694"/>
    <w:rsid w:val="004D309D"/>
    <w:rsid w:val="004D601C"/>
    <w:rsid w:val="004D6271"/>
    <w:rsid w:val="004F220B"/>
    <w:rsid w:val="004F3BF3"/>
    <w:rsid w:val="00502B51"/>
    <w:rsid w:val="00504AF4"/>
    <w:rsid w:val="005105E9"/>
    <w:rsid w:val="00511945"/>
    <w:rsid w:val="00511DB9"/>
    <w:rsid w:val="0052252D"/>
    <w:rsid w:val="00530F48"/>
    <w:rsid w:val="00532985"/>
    <w:rsid w:val="00533691"/>
    <w:rsid w:val="0054073A"/>
    <w:rsid w:val="0054349D"/>
    <w:rsid w:val="00544989"/>
    <w:rsid w:val="00547DA1"/>
    <w:rsid w:val="00551C20"/>
    <w:rsid w:val="00553EF6"/>
    <w:rsid w:val="00557629"/>
    <w:rsid w:val="005720CA"/>
    <w:rsid w:val="00572E95"/>
    <w:rsid w:val="00574DA1"/>
    <w:rsid w:val="005866DA"/>
    <w:rsid w:val="00594E5B"/>
    <w:rsid w:val="0059631A"/>
    <w:rsid w:val="005A0E55"/>
    <w:rsid w:val="005B4DEF"/>
    <w:rsid w:val="005B5895"/>
    <w:rsid w:val="005C0852"/>
    <w:rsid w:val="005D08B1"/>
    <w:rsid w:val="005E1531"/>
    <w:rsid w:val="005E23AF"/>
    <w:rsid w:val="005F377E"/>
    <w:rsid w:val="005F5D40"/>
    <w:rsid w:val="00610BEE"/>
    <w:rsid w:val="0061607F"/>
    <w:rsid w:val="00621486"/>
    <w:rsid w:val="006308D6"/>
    <w:rsid w:val="0063146A"/>
    <w:rsid w:val="00636C62"/>
    <w:rsid w:val="00640EAA"/>
    <w:rsid w:val="00655A53"/>
    <w:rsid w:val="00664509"/>
    <w:rsid w:val="00667F99"/>
    <w:rsid w:val="00672E3D"/>
    <w:rsid w:val="00673CA3"/>
    <w:rsid w:val="006750CA"/>
    <w:rsid w:val="0067614E"/>
    <w:rsid w:val="00676CFF"/>
    <w:rsid w:val="00680C57"/>
    <w:rsid w:val="00685797"/>
    <w:rsid w:val="00686A7B"/>
    <w:rsid w:val="00686B42"/>
    <w:rsid w:val="00690FAA"/>
    <w:rsid w:val="00696AFD"/>
    <w:rsid w:val="006972D7"/>
    <w:rsid w:val="006A0ACA"/>
    <w:rsid w:val="006A40EC"/>
    <w:rsid w:val="006A6F65"/>
    <w:rsid w:val="006B22A7"/>
    <w:rsid w:val="006B241C"/>
    <w:rsid w:val="006B6D67"/>
    <w:rsid w:val="006D2C5C"/>
    <w:rsid w:val="006D6A2B"/>
    <w:rsid w:val="006E1172"/>
    <w:rsid w:val="006E1346"/>
    <w:rsid w:val="006E35F1"/>
    <w:rsid w:val="006E66D2"/>
    <w:rsid w:val="0070254E"/>
    <w:rsid w:val="00704724"/>
    <w:rsid w:val="00731B0E"/>
    <w:rsid w:val="0073604A"/>
    <w:rsid w:val="00742294"/>
    <w:rsid w:val="007422AD"/>
    <w:rsid w:val="007436E9"/>
    <w:rsid w:val="007477E9"/>
    <w:rsid w:val="00751320"/>
    <w:rsid w:val="00751876"/>
    <w:rsid w:val="007632A0"/>
    <w:rsid w:val="00773FE9"/>
    <w:rsid w:val="00783EA9"/>
    <w:rsid w:val="0078742A"/>
    <w:rsid w:val="00791671"/>
    <w:rsid w:val="00796942"/>
    <w:rsid w:val="007A1FA6"/>
    <w:rsid w:val="007A4EF0"/>
    <w:rsid w:val="007A590F"/>
    <w:rsid w:val="007B2289"/>
    <w:rsid w:val="007B3D2B"/>
    <w:rsid w:val="007B42D5"/>
    <w:rsid w:val="007B4F1F"/>
    <w:rsid w:val="007C0301"/>
    <w:rsid w:val="007C0B32"/>
    <w:rsid w:val="007C0D08"/>
    <w:rsid w:val="007C16D8"/>
    <w:rsid w:val="007D37FE"/>
    <w:rsid w:val="007E432D"/>
    <w:rsid w:val="007F13B0"/>
    <w:rsid w:val="007F2179"/>
    <w:rsid w:val="007F5273"/>
    <w:rsid w:val="007F6F48"/>
    <w:rsid w:val="008019F2"/>
    <w:rsid w:val="00810FB9"/>
    <w:rsid w:val="0081128D"/>
    <w:rsid w:val="00811FDF"/>
    <w:rsid w:val="00822314"/>
    <w:rsid w:val="00827B9D"/>
    <w:rsid w:val="00845EFF"/>
    <w:rsid w:val="008513A5"/>
    <w:rsid w:val="00865910"/>
    <w:rsid w:val="00874180"/>
    <w:rsid w:val="00876E43"/>
    <w:rsid w:val="00892DD5"/>
    <w:rsid w:val="008A0359"/>
    <w:rsid w:val="008A0E0F"/>
    <w:rsid w:val="008A544D"/>
    <w:rsid w:val="008A6D6C"/>
    <w:rsid w:val="008A75C0"/>
    <w:rsid w:val="008B3DEB"/>
    <w:rsid w:val="008B41FE"/>
    <w:rsid w:val="008C0BE3"/>
    <w:rsid w:val="008D1AEF"/>
    <w:rsid w:val="008D1C07"/>
    <w:rsid w:val="008E38D9"/>
    <w:rsid w:val="008F0D0A"/>
    <w:rsid w:val="008F10F4"/>
    <w:rsid w:val="008F1DA7"/>
    <w:rsid w:val="00903CCD"/>
    <w:rsid w:val="00904960"/>
    <w:rsid w:val="00907A5D"/>
    <w:rsid w:val="00911E64"/>
    <w:rsid w:val="0092008A"/>
    <w:rsid w:val="00921744"/>
    <w:rsid w:val="00927B0F"/>
    <w:rsid w:val="00932B58"/>
    <w:rsid w:val="00934429"/>
    <w:rsid w:val="00935749"/>
    <w:rsid w:val="009427CA"/>
    <w:rsid w:val="009440A9"/>
    <w:rsid w:val="00945A28"/>
    <w:rsid w:val="0094637A"/>
    <w:rsid w:val="00954FB4"/>
    <w:rsid w:val="00962085"/>
    <w:rsid w:val="009637CC"/>
    <w:rsid w:val="00970EE9"/>
    <w:rsid w:val="009730C3"/>
    <w:rsid w:val="00973D60"/>
    <w:rsid w:val="009771E5"/>
    <w:rsid w:val="00980BDB"/>
    <w:rsid w:val="00990D38"/>
    <w:rsid w:val="009A3255"/>
    <w:rsid w:val="009A5595"/>
    <w:rsid w:val="009A6183"/>
    <w:rsid w:val="009A6AD4"/>
    <w:rsid w:val="009B2DA0"/>
    <w:rsid w:val="009B6221"/>
    <w:rsid w:val="009B7D58"/>
    <w:rsid w:val="009C19CC"/>
    <w:rsid w:val="009C28CB"/>
    <w:rsid w:val="009C43F9"/>
    <w:rsid w:val="009C4765"/>
    <w:rsid w:val="009D3821"/>
    <w:rsid w:val="009D5C6E"/>
    <w:rsid w:val="009D7B2A"/>
    <w:rsid w:val="009E3AAB"/>
    <w:rsid w:val="009E4D9C"/>
    <w:rsid w:val="009E64A4"/>
    <w:rsid w:val="009E72BF"/>
    <w:rsid w:val="00A00D1A"/>
    <w:rsid w:val="00A04B99"/>
    <w:rsid w:val="00A12A3B"/>
    <w:rsid w:val="00A15764"/>
    <w:rsid w:val="00A164DC"/>
    <w:rsid w:val="00A1778A"/>
    <w:rsid w:val="00A21282"/>
    <w:rsid w:val="00A37330"/>
    <w:rsid w:val="00A450A0"/>
    <w:rsid w:val="00A551B0"/>
    <w:rsid w:val="00A62618"/>
    <w:rsid w:val="00A673E9"/>
    <w:rsid w:val="00A7530D"/>
    <w:rsid w:val="00A812B4"/>
    <w:rsid w:val="00A817EF"/>
    <w:rsid w:val="00A87628"/>
    <w:rsid w:val="00A87E82"/>
    <w:rsid w:val="00A925A0"/>
    <w:rsid w:val="00A94FE5"/>
    <w:rsid w:val="00A96713"/>
    <w:rsid w:val="00AA1D01"/>
    <w:rsid w:val="00AA5AF4"/>
    <w:rsid w:val="00AB1980"/>
    <w:rsid w:val="00AB3129"/>
    <w:rsid w:val="00AB445E"/>
    <w:rsid w:val="00AB71EA"/>
    <w:rsid w:val="00AD2474"/>
    <w:rsid w:val="00AD25BE"/>
    <w:rsid w:val="00AE2332"/>
    <w:rsid w:val="00AE368D"/>
    <w:rsid w:val="00AE4E6F"/>
    <w:rsid w:val="00B040A1"/>
    <w:rsid w:val="00B168EC"/>
    <w:rsid w:val="00B17A55"/>
    <w:rsid w:val="00B25D2A"/>
    <w:rsid w:val="00B3201C"/>
    <w:rsid w:val="00B32FE4"/>
    <w:rsid w:val="00B34BAE"/>
    <w:rsid w:val="00B36449"/>
    <w:rsid w:val="00B36473"/>
    <w:rsid w:val="00B373A2"/>
    <w:rsid w:val="00B37BEC"/>
    <w:rsid w:val="00B42376"/>
    <w:rsid w:val="00B445EA"/>
    <w:rsid w:val="00B4481C"/>
    <w:rsid w:val="00B5716B"/>
    <w:rsid w:val="00B80B80"/>
    <w:rsid w:val="00B92DB8"/>
    <w:rsid w:val="00B93437"/>
    <w:rsid w:val="00B93A80"/>
    <w:rsid w:val="00B96CE4"/>
    <w:rsid w:val="00B97EDC"/>
    <w:rsid w:val="00BC20F3"/>
    <w:rsid w:val="00BC3C7F"/>
    <w:rsid w:val="00BD5F6F"/>
    <w:rsid w:val="00BD6CE4"/>
    <w:rsid w:val="00BD6CF5"/>
    <w:rsid w:val="00BD73C7"/>
    <w:rsid w:val="00BE0512"/>
    <w:rsid w:val="00BE3A95"/>
    <w:rsid w:val="00BE4AA5"/>
    <w:rsid w:val="00BE508B"/>
    <w:rsid w:val="00BE51B3"/>
    <w:rsid w:val="00BE74D1"/>
    <w:rsid w:val="00BE751F"/>
    <w:rsid w:val="00BF06A6"/>
    <w:rsid w:val="00BF1C83"/>
    <w:rsid w:val="00BF2F1C"/>
    <w:rsid w:val="00BF5D53"/>
    <w:rsid w:val="00BF71CC"/>
    <w:rsid w:val="00C01E26"/>
    <w:rsid w:val="00C11CD6"/>
    <w:rsid w:val="00C20C2B"/>
    <w:rsid w:val="00C344E1"/>
    <w:rsid w:val="00C53F99"/>
    <w:rsid w:val="00C54BCF"/>
    <w:rsid w:val="00C5554F"/>
    <w:rsid w:val="00C612F9"/>
    <w:rsid w:val="00C6325E"/>
    <w:rsid w:val="00C63591"/>
    <w:rsid w:val="00C709D6"/>
    <w:rsid w:val="00C716D0"/>
    <w:rsid w:val="00C858DC"/>
    <w:rsid w:val="00C9307C"/>
    <w:rsid w:val="00C94309"/>
    <w:rsid w:val="00CA66E2"/>
    <w:rsid w:val="00CA6E0A"/>
    <w:rsid w:val="00CC19FF"/>
    <w:rsid w:val="00CC4C36"/>
    <w:rsid w:val="00CD2694"/>
    <w:rsid w:val="00CD5231"/>
    <w:rsid w:val="00CE0023"/>
    <w:rsid w:val="00CE5B90"/>
    <w:rsid w:val="00CF18F8"/>
    <w:rsid w:val="00CF1FB2"/>
    <w:rsid w:val="00D11B1E"/>
    <w:rsid w:val="00D141CE"/>
    <w:rsid w:val="00D23228"/>
    <w:rsid w:val="00D245D7"/>
    <w:rsid w:val="00D26CA4"/>
    <w:rsid w:val="00D35242"/>
    <w:rsid w:val="00D37854"/>
    <w:rsid w:val="00D437E3"/>
    <w:rsid w:val="00D509F7"/>
    <w:rsid w:val="00D525D9"/>
    <w:rsid w:val="00D53156"/>
    <w:rsid w:val="00D554E1"/>
    <w:rsid w:val="00D569F6"/>
    <w:rsid w:val="00D63213"/>
    <w:rsid w:val="00D70AE3"/>
    <w:rsid w:val="00D76EC2"/>
    <w:rsid w:val="00D834CD"/>
    <w:rsid w:val="00D85931"/>
    <w:rsid w:val="00D8634C"/>
    <w:rsid w:val="00D9059E"/>
    <w:rsid w:val="00D94558"/>
    <w:rsid w:val="00D9472F"/>
    <w:rsid w:val="00D9520D"/>
    <w:rsid w:val="00D97963"/>
    <w:rsid w:val="00DB1250"/>
    <w:rsid w:val="00DB3CC4"/>
    <w:rsid w:val="00DB7495"/>
    <w:rsid w:val="00DB7A9C"/>
    <w:rsid w:val="00DC3F59"/>
    <w:rsid w:val="00DC6B4A"/>
    <w:rsid w:val="00E07656"/>
    <w:rsid w:val="00E23235"/>
    <w:rsid w:val="00E23822"/>
    <w:rsid w:val="00E30036"/>
    <w:rsid w:val="00E32540"/>
    <w:rsid w:val="00E3369C"/>
    <w:rsid w:val="00E35CEE"/>
    <w:rsid w:val="00E3635D"/>
    <w:rsid w:val="00E371EC"/>
    <w:rsid w:val="00E43C5A"/>
    <w:rsid w:val="00E43F29"/>
    <w:rsid w:val="00E445B8"/>
    <w:rsid w:val="00E44A2D"/>
    <w:rsid w:val="00E658A0"/>
    <w:rsid w:val="00E70697"/>
    <w:rsid w:val="00E729CD"/>
    <w:rsid w:val="00E72FEB"/>
    <w:rsid w:val="00E75E0D"/>
    <w:rsid w:val="00E76A1D"/>
    <w:rsid w:val="00E83C29"/>
    <w:rsid w:val="00E86867"/>
    <w:rsid w:val="00E93B2D"/>
    <w:rsid w:val="00E97991"/>
    <w:rsid w:val="00E97FBD"/>
    <w:rsid w:val="00EA15CB"/>
    <w:rsid w:val="00EA4DA8"/>
    <w:rsid w:val="00EA5542"/>
    <w:rsid w:val="00EB02B5"/>
    <w:rsid w:val="00EB32EC"/>
    <w:rsid w:val="00EB633F"/>
    <w:rsid w:val="00EC12C2"/>
    <w:rsid w:val="00ED1641"/>
    <w:rsid w:val="00ED78A4"/>
    <w:rsid w:val="00EE0245"/>
    <w:rsid w:val="00EE5C24"/>
    <w:rsid w:val="00EE7A12"/>
    <w:rsid w:val="00F119C0"/>
    <w:rsid w:val="00F11C93"/>
    <w:rsid w:val="00F13BC2"/>
    <w:rsid w:val="00F141AB"/>
    <w:rsid w:val="00F17364"/>
    <w:rsid w:val="00F41961"/>
    <w:rsid w:val="00F5593A"/>
    <w:rsid w:val="00F71B99"/>
    <w:rsid w:val="00F75C29"/>
    <w:rsid w:val="00F80A47"/>
    <w:rsid w:val="00F828B9"/>
    <w:rsid w:val="00F843A7"/>
    <w:rsid w:val="00F84F16"/>
    <w:rsid w:val="00F95466"/>
    <w:rsid w:val="00F97F2E"/>
    <w:rsid w:val="00FA7985"/>
    <w:rsid w:val="00FB1ACE"/>
    <w:rsid w:val="00FB23ED"/>
    <w:rsid w:val="00FB2953"/>
    <w:rsid w:val="00FC17A5"/>
    <w:rsid w:val="00FD1CA1"/>
    <w:rsid w:val="00FE1E43"/>
    <w:rsid w:val="00FE48C8"/>
    <w:rsid w:val="00FF198F"/>
    <w:rsid w:val="00FF5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C436C9F-EC60-48F0-91D8-493B31A0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4D1"/>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422AD"/>
    <w:rPr>
      <w:rFonts w:ascii="Tahoma" w:hAnsi="Tahoma"/>
      <w:sz w:val="16"/>
      <w:szCs w:val="16"/>
    </w:rPr>
  </w:style>
  <w:style w:type="character" w:customStyle="1" w:styleId="a4">
    <w:name w:val="Текст выноски Знак"/>
    <w:link w:val="a3"/>
    <w:uiPriority w:val="99"/>
    <w:semiHidden/>
    <w:locked/>
    <w:rsid w:val="007422AD"/>
    <w:rPr>
      <w:rFonts w:ascii="Tahoma" w:hAnsi="Tahoma" w:cs="Tahoma"/>
      <w:sz w:val="16"/>
      <w:szCs w:val="16"/>
      <w:lang w:eastAsia="ru-RU"/>
    </w:rPr>
  </w:style>
  <w:style w:type="paragraph" w:styleId="a5">
    <w:name w:val="header"/>
    <w:basedOn w:val="a"/>
    <w:link w:val="a6"/>
    <w:uiPriority w:val="99"/>
    <w:rsid w:val="00CA66E2"/>
    <w:pPr>
      <w:tabs>
        <w:tab w:val="center" w:pos="4677"/>
        <w:tab w:val="right" w:pos="9355"/>
      </w:tabs>
    </w:pPr>
  </w:style>
  <w:style w:type="character" w:customStyle="1" w:styleId="a6">
    <w:name w:val="Верхний колонтитул Знак"/>
    <w:link w:val="a5"/>
    <w:uiPriority w:val="99"/>
    <w:semiHidden/>
    <w:locked/>
    <w:rsid w:val="009D3821"/>
    <w:rPr>
      <w:rFonts w:ascii="Times New Roman" w:hAnsi="Times New Roman" w:cs="Times New Roman"/>
      <w:sz w:val="24"/>
      <w:szCs w:val="24"/>
    </w:rPr>
  </w:style>
  <w:style w:type="character" w:styleId="a7">
    <w:name w:val="page number"/>
    <w:basedOn w:val="a0"/>
    <w:uiPriority w:val="99"/>
    <w:rsid w:val="00CA66E2"/>
  </w:style>
  <w:style w:type="paragraph" w:customStyle="1" w:styleId="ConsPlusTitle">
    <w:name w:val="ConsPlusTitle"/>
    <w:uiPriority w:val="99"/>
    <w:rsid w:val="00E43F29"/>
    <w:pPr>
      <w:widowControl w:val="0"/>
      <w:autoSpaceDE w:val="0"/>
      <w:autoSpaceDN w:val="0"/>
      <w:adjustRightInd w:val="0"/>
    </w:pPr>
    <w:rPr>
      <w:rFonts w:ascii="Arial" w:hAnsi="Arial" w:cs="Arial"/>
      <w:b/>
      <w:bCs/>
    </w:rPr>
  </w:style>
  <w:style w:type="paragraph" w:customStyle="1" w:styleId="ConsPlusNormal">
    <w:name w:val="ConsPlusNormal"/>
    <w:uiPriority w:val="99"/>
    <w:rsid w:val="00E43F29"/>
    <w:pPr>
      <w:widowControl w:val="0"/>
      <w:autoSpaceDE w:val="0"/>
      <w:autoSpaceDN w:val="0"/>
      <w:adjustRightInd w:val="0"/>
    </w:pPr>
    <w:rPr>
      <w:rFonts w:ascii="Arial" w:hAnsi="Arial" w:cs="Arial"/>
    </w:rPr>
  </w:style>
  <w:style w:type="paragraph" w:customStyle="1" w:styleId="ConsPlusNonformat">
    <w:name w:val="ConsPlusNonformat"/>
    <w:uiPriority w:val="99"/>
    <w:rsid w:val="00E43F29"/>
    <w:pPr>
      <w:widowControl w:val="0"/>
      <w:autoSpaceDE w:val="0"/>
      <w:autoSpaceDN w:val="0"/>
      <w:adjustRightInd w:val="0"/>
    </w:pPr>
    <w:rPr>
      <w:rFonts w:ascii="Courier New" w:hAnsi="Courier New" w:cs="Courier New"/>
    </w:rPr>
  </w:style>
  <w:style w:type="paragraph" w:customStyle="1" w:styleId="ConsPlusCell">
    <w:name w:val="ConsPlusCell"/>
    <w:uiPriority w:val="99"/>
    <w:rsid w:val="00E43F29"/>
    <w:pPr>
      <w:widowControl w:val="0"/>
      <w:autoSpaceDE w:val="0"/>
      <w:autoSpaceDN w:val="0"/>
      <w:adjustRightInd w:val="0"/>
    </w:pPr>
    <w:rPr>
      <w:rFonts w:ascii="Courier New" w:hAnsi="Courier New" w:cs="Courier New"/>
    </w:rPr>
  </w:style>
  <w:style w:type="paragraph" w:customStyle="1" w:styleId="ConsPlusTitlePage">
    <w:name w:val="ConsPlusTitlePage"/>
    <w:uiPriority w:val="99"/>
    <w:rsid w:val="00E43F29"/>
    <w:pPr>
      <w:widowControl w:val="0"/>
      <w:autoSpaceDE w:val="0"/>
      <w:autoSpaceDN w:val="0"/>
      <w:adjustRightInd w:val="0"/>
    </w:pPr>
    <w:rPr>
      <w:rFonts w:ascii="Tahoma" w:hAnsi="Tahoma" w:cs="Tahoma"/>
    </w:rPr>
  </w:style>
  <w:style w:type="character" w:styleId="a8">
    <w:name w:val="Hyperlink"/>
    <w:uiPriority w:val="99"/>
    <w:rsid w:val="007C16D8"/>
    <w:rPr>
      <w:color w:val="0000FF"/>
      <w:u w:val="single"/>
    </w:rPr>
  </w:style>
  <w:style w:type="paragraph" w:customStyle="1" w:styleId="Standard">
    <w:name w:val="Standard"/>
    <w:uiPriority w:val="99"/>
    <w:rsid w:val="007A590F"/>
    <w:pPr>
      <w:widowControl w:val="0"/>
      <w:suppressAutoHyphens/>
      <w:autoSpaceDN w:val="0"/>
      <w:textAlignment w:val="baseline"/>
    </w:pPr>
    <w:rPr>
      <w:rFonts w:ascii="Times New Roman" w:hAnsi="Times New Roman" w:cs="Times New Roman"/>
      <w:kern w:val="3"/>
      <w:sz w:val="24"/>
      <w:szCs w:val="24"/>
      <w:lang w:val="en-US" w:eastAsia="en-US"/>
    </w:rPr>
  </w:style>
  <w:style w:type="character" w:customStyle="1" w:styleId="apple-converted-space">
    <w:name w:val="apple-converted-space"/>
    <w:basedOn w:val="a0"/>
    <w:uiPriority w:val="99"/>
    <w:rsid w:val="00B3201C"/>
  </w:style>
  <w:style w:type="paragraph" w:styleId="a9">
    <w:name w:val="Normal (Web)"/>
    <w:basedOn w:val="a"/>
    <w:uiPriority w:val="99"/>
    <w:locked/>
    <w:rsid w:val="00FB2953"/>
    <w:pPr>
      <w:spacing w:before="100" w:beforeAutospacing="1" w:after="100" w:afterAutospacing="1"/>
    </w:pPr>
  </w:style>
  <w:style w:type="character" w:styleId="aa">
    <w:name w:val="Strong"/>
    <w:uiPriority w:val="99"/>
    <w:qFormat/>
    <w:locked/>
    <w:rsid w:val="00FB2953"/>
    <w:rPr>
      <w:b/>
      <w:bCs/>
    </w:rPr>
  </w:style>
  <w:style w:type="numbering" w:customStyle="1" w:styleId="WW8Num5">
    <w:name w:val="WW8Num5"/>
    <w:rsid w:val="00C971FB"/>
    <w:pPr>
      <w:numPr>
        <w:numId w:val="1"/>
      </w:numPr>
    </w:pPr>
  </w:style>
  <w:style w:type="paragraph" w:styleId="ab">
    <w:name w:val="footer"/>
    <w:basedOn w:val="a"/>
    <w:link w:val="ac"/>
    <w:uiPriority w:val="99"/>
    <w:unhideWhenUsed/>
    <w:locked/>
    <w:rsid w:val="00321B50"/>
    <w:pPr>
      <w:tabs>
        <w:tab w:val="center" w:pos="4677"/>
        <w:tab w:val="right" w:pos="9355"/>
      </w:tabs>
    </w:pPr>
  </w:style>
  <w:style w:type="character" w:customStyle="1" w:styleId="ac">
    <w:name w:val="Нижний колонтитул Знак"/>
    <w:link w:val="ab"/>
    <w:uiPriority w:val="99"/>
    <w:rsid w:val="00321B5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3595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5546</Words>
  <Characters>31613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АДМИНИСТРАЦИЯ ГОРОДА УЛЬЯНОВСКА</vt:lpstr>
    </vt:vector>
  </TitlesOfParts>
  <Company>Microsoft</Company>
  <LinksUpToDate>false</LinksUpToDate>
  <CharactersWithSpaces>37085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УЛЬЯНОВСКА</dc:title>
  <dc:subject/>
  <dc:creator>Пшеницын</dc:creator>
  <cp:keywords/>
  <dc:description/>
  <cp:lastModifiedBy>Юротдел</cp:lastModifiedBy>
  <cp:revision>2</cp:revision>
  <cp:lastPrinted>2021-10-15T03:10:00Z</cp:lastPrinted>
  <dcterms:created xsi:type="dcterms:W3CDTF">2021-12-30T04:30:00Z</dcterms:created>
  <dcterms:modified xsi:type="dcterms:W3CDTF">2021-12-30T04:30:00Z</dcterms:modified>
</cp:coreProperties>
</file>