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4AD" w:rsidRPr="00775CDB" w:rsidRDefault="007A24AD" w:rsidP="007A24A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75CDB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28C75E20" wp14:editId="0372B058">
            <wp:extent cx="1984211" cy="729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CD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7A24AD" w:rsidRPr="00775CDB" w:rsidRDefault="007A24AD" w:rsidP="007A2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24AD" w:rsidRPr="00775CDB" w:rsidRDefault="007A24AD" w:rsidP="007A24A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75CDB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7A24AD" w:rsidRDefault="007A24AD" w:rsidP="007A24A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bookmarkStart w:id="0" w:name="_GoBack"/>
      <w:bookmarkEnd w:id="0"/>
    </w:p>
    <w:p w:rsidR="007A24AD" w:rsidRDefault="007A24AD" w:rsidP="007A2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</w:pPr>
    </w:p>
    <w:p w:rsidR="00F610A4" w:rsidRPr="00F610A4" w:rsidRDefault="00F610A4" w:rsidP="007A2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Что такое самовольное строительство и возможно ли узаконить «</w:t>
      </w:r>
      <w:proofErr w:type="spellStart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самовол</w:t>
      </w:r>
      <w:proofErr w:type="spellEnd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»?</w:t>
      </w:r>
      <w:r w:rsidR="007A24AD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br/>
      </w:r>
    </w:p>
    <w:p w:rsidR="00F610A4" w:rsidRPr="00F610A4" w:rsidRDefault="00DF6453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Вопрос задает житель с. </w:t>
      </w:r>
      <w:proofErr w:type="spellStart"/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Зудилово</w:t>
      </w:r>
      <w:proofErr w:type="spellEnd"/>
      <w:r w:rsidR="00F610A4"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Владимир </w:t>
      </w:r>
      <w:r w:rsidR="00F610A4"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Иванович </w:t>
      </w:r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М</w:t>
      </w:r>
      <w:r w:rsidR="00F610A4"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.:</w:t>
      </w:r>
    </w:p>
    <w:p w:rsidR="00F610A4" w:rsidRPr="00F610A4" w:rsidRDefault="00F610A4" w:rsidP="00B03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«</w:t>
      </w:r>
      <w:r w:rsidRPr="00B03CC3">
        <w:rPr>
          <w:rFonts w:ascii="Times New Roman" w:eastAsia="Times New Roman" w:hAnsi="Times New Roman" w:cs="Times New Roman"/>
          <w:i/>
          <w:iCs/>
          <w:color w:val="2E2F1D"/>
          <w:sz w:val="28"/>
          <w:szCs w:val="28"/>
          <w:lang w:eastAsia="ru-RU"/>
        </w:rPr>
        <w:t>Я построил новый дом на месте старого (старый разобрал), никаких документов у меня на него нет, что мне делать, как его зарегистрировать, куда обращаться, или это будет являться «самоволкой»? Право на земельный участок я зарегистрировал давно»</w:t>
      </w:r>
    </w:p>
    <w:p w:rsidR="00F610A4" w:rsidRPr="00F610A4" w:rsidRDefault="00F610A4" w:rsidP="00B03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 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На вопрос  отвечает 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заместитель 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начальник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а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 Межмуниципального </w:t>
      </w:r>
      <w:proofErr w:type="spellStart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Новоалтайского</w:t>
      </w:r>
      <w:proofErr w:type="spellEnd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 отдела Управлени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я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 Росреестра по Алтайскому краю 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Нечаева Марина Викторовна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:</w:t>
      </w:r>
    </w:p>
    <w:p w:rsidR="00F610A4" w:rsidRPr="00F610A4" w:rsidRDefault="00F610A4" w:rsidP="00B03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 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B03CC3">
        <w:rPr>
          <w:rFonts w:ascii="Times New Roman" w:eastAsia="Times New Roman" w:hAnsi="Times New Roman" w:cs="Times New Roman"/>
          <w:i/>
          <w:iCs/>
          <w:color w:val="2E2F1D"/>
          <w:sz w:val="28"/>
          <w:szCs w:val="28"/>
          <w:lang w:eastAsia="ru-RU"/>
        </w:rPr>
        <w:t>Самовольной постройкой</w:t>
      </w: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 признаётся та недвижимость, которая сооружена без законных согласований и без разрешения, с нарушением градостроительных норм. Если нарушено назначение застройки земельного участка, недвижимость также признают «</w:t>
      </w:r>
      <w:proofErr w:type="spellStart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самоволом</w:t>
      </w:r>
      <w:proofErr w:type="spellEnd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».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Нельзя признать постройку самовольной, если на начало строительства не было выявлено ограничений для постройки. Также не признают строение незаконным, если собственник участка не мог знать о каких-либо ограничениях по застройке.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На сегодняшний день, в большинстве случаев решение о сносе принимает суд. В ходе судебного разбирательства фактический собственник может отстоять свою постройку.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В таком случае, если суд встанет на сторону собственника, самовольную постройку необходимо будет привести в соответствие с требованиями застройки: например, изменить планировку или уменьшить количество этажей.</w:t>
      </w:r>
    </w:p>
    <w:p w:rsidR="00F610A4" w:rsidRPr="00F610A4" w:rsidRDefault="00F610A4" w:rsidP="00B03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 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В Вашем конкретном случае узаконить самовольную постройку можно в рамках «дачной амнистии». </w:t>
      </w:r>
      <w:proofErr w:type="gramStart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Этот способ подходит для жилых и надворных строений на участках для садоводства, для личного подсобного хозяйства и индивидуального жилищного строительства в границах населённого пункта, вне зависимости от даты создания такого объекта на основании правоустанавливающего документа на земельный участок технического плана, подготовленного на основании проектной документации (при ее наличии) или декларации, указанной в ч. 11 ст. 24 №-218-ФЗ Закона о </w:t>
      </w: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lastRenderedPageBreak/>
        <w:t>регистрации</w:t>
      </w:r>
      <w:proofErr w:type="gramEnd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, при условии его соответствия пар</w:t>
      </w:r>
      <w:r w:rsidR="00B97C83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аметрам объекта индивидуального </w:t>
      </w:r>
      <w:proofErr w:type="gramStart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жилого строительства</w:t>
      </w:r>
      <w:proofErr w:type="gramEnd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, указанным в п. 39 ст. 1 Градостроительного кодекса.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В первую очередь Вам необходимо обратиться к кадастровому инженеру, кот</w:t>
      </w:r>
      <w:r w:rsidR="00DF6453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о</w:t>
      </w: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рый приедет к Вам для осмотра и обмера жилого дома. После получения технического плана, Вам надо подать документы в МФЦ для регистрации права собственности.</w:t>
      </w:r>
    </w:p>
    <w:p w:rsidR="00C84D2B" w:rsidRDefault="00C84D2B"/>
    <w:p w:rsidR="007A24AD" w:rsidRDefault="007A24AD">
      <w:r>
        <w:rPr>
          <w:noProof/>
          <w:lang w:eastAsia="ru-RU"/>
        </w:rPr>
        <w:drawing>
          <wp:inline distT="0" distB="0" distL="0" distR="0">
            <wp:extent cx="5610225" cy="5610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вол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28" cy="56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80" w:rsidRDefault="00534880" w:rsidP="007A24AD">
      <w:pPr>
        <w:rPr>
          <w:rFonts w:ascii="Times New Roman" w:eastAsia="Calibri" w:hAnsi="Times New Roman" w:cs="Times New Roman"/>
          <w:b/>
          <w:noProof/>
          <w:lang w:eastAsia="sk-SK"/>
        </w:rPr>
      </w:pPr>
    </w:p>
    <w:p w:rsidR="00534880" w:rsidRDefault="00534880" w:rsidP="007A24AD">
      <w:pPr>
        <w:rPr>
          <w:rFonts w:ascii="Times New Roman" w:eastAsia="Calibri" w:hAnsi="Times New Roman" w:cs="Times New Roman"/>
          <w:b/>
          <w:noProof/>
          <w:lang w:eastAsia="sk-SK"/>
        </w:rPr>
      </w:pPr>
    </w:p>
    <w:p w:rsidR="00534880" w:rsidRDefault="00534880" w:rsidP="007A24AD">
      <w:pPr>
        <w:rPr>
          <w:rFonts w:ascii="Times New Roman" w:eastAsia="Calibri" w:hAnsi="Times New Roman" w:cs="Times New Roman"/>
          <w:b/>
          <w:noProof/>
          <w:lang w:eastAsia="sk-SK"/>
        </w:rPr>
      </w:pPr>
    </w:p>
    <w:p w:rsidR="00534880" w:rsidRDefault="00534880" w:rsidP="007A24AD">
      <w:pPr>
        <w:rPr>
          <w:rFonts w:ascii="Times New Roman" w:eastAsia="Calibri" w:hAnsi="Times New Roman" w:cs="Times New Roman"/>
          <w:b/>
          <w:noProof/>
          <w:lang w:eastAsia="sk-SK"/>
        </w:rPr>
      </w:pPr>
    </w:p>
    <w:p w:rsidR="007A24AD" w:rsidRPr="00775CDB" w:rsidRDefault="007A24AD" w:rsidP="007A24AD">
      <w:pPr>
        <w:rPr>
          <w:rFonts w:ascii="Times New Roman" w:eastAsia="Calibri" w:hAnsi="Times New Roman" w:cs="Times New Roman"/>
          <w:noProof/>
          <w:sz w:val="28"/>
          <w:lang w:eastAsia="sk-SK"/>
        </w:rPr>
      </w:pPr>
      <w:r w:rsidRPr="00775CDB">
        <w:rPr>
          <w:rFonts w:ascii="Times New Roman" w:eastAsia="Calibri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7A24AD" w:rsidRPr="00775CDB" w:rsidRDefault="007A24AD" w:rsidP="007A24A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775CDB">
        <w:rPr>
          <w:rFonts w:ascii="Times New Roman" w:eastAsia="Calibri" w:hAnsi="Times New Roman" w:cs="Times New Roman"/>
        </w:rPr>
        <w:lastRenderedPageBreak/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775CDB">
        <w:rPr>
          <w:rFonts w:ascii="Times New Roman" w:eastAsia="Calibri" w:hAnsi="Times New Roman" w:cs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775CDB">
        <w:rPr>
          <w:rFonts w:ascii="Times New Roman" w:eastAsia="Calibri" w:hAnsi="Times New Roman" w:cs="Times New Roman"/>
        </w:rPr>
        <w:t>Роскадастра</w:t>
      </w:r>
      <w:proofErr w:type="spellEnd"/>
      <w:r w:rsidRPr="00775CDB">
        <w:rPr>
          <w:rFonts w:ascii="Times New Roman" w:eastAsia="Calibri" w:hAnsi="Times New Roman" w:cs="Times New Roman"/>
        </w:rPr>
        <w:t>» по Алтайскому краю. Руководитель Управления</w:t>
      </w:r>
      <w:r w:rsidRPr="00775CDB">
        <w:rPr>
          <w:rFonts w:ascii="Times New Roman" w:eastAsia="Calibri" w:hAnsi="Times New Roman" w:cs="Times New Roman"/>
          <w:color w:val="000000"/>
        </w:rPr>
        <w:t>, главный регистратор Алтайского края</w:t>
      </w:r>
      <w:r w:rsidRPr="00775CDB">
        <w:rPr>
          <w:rFonts w:ascii="Times New Roman" w:eastAsia="Calibri" w:hAnsi="Times New Roman" w:cs="Times New Roman"/>
        </w:rPr>
        <w:t xml:space="preserve"> – Юрий Викторович Калашников.</w:t>
      </w:r>
    </w:p>
    <w:p w:rsidR="007A24AD" w:rsidRPr="00775CDB" w:rsidRDefault="007A24AD" w:rsidP="007A24A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</w:p>
    <w:p w:rsidR="007A24AD" w:rsidRPr="00775CDB" w:rsidRDefault="007A24AD" w:rsidP="007A24A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  <w:r w:rsidRPr="00775CDB"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7A24AD" w:rsidRPr="00775CDB" w:rsidRDefault="007A24AD" w:rsidP="007A24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>Пресс-секретарь Управления Росреестра по Алтайскому краю</w:t>
      </w:r>
      <w:r w:rsidRPr="00775CDB">
        <w:rPr>
          <w:rFonts w:ascii="Times New Roman" w:eastAsia="Calibri" w:hAnsi="Times New Roman" w:cs="Times New Roman"/>
          <w:sz w:val="20"/>
          <w:szCs w:val="20"/>
        </w:rPr>
        <w:br/>
      </w:r>
      <w:r w:rsidRPr="00775CD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Бучнева Анжелика Анатольевна 8 (3852) 29 17 44, 5097</w:t>
      </w:r>
    </w:p>
    <w:p w:rsidR="007A24AD" w:rsidRPr="00775CDB" w:rsidRDefault="00FF0F2F" w:rsidP="007A24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hyperlink r:id="rId8" w:history="1">
        <w:r w:rsidR="007A24AD"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22press_rosreestr@mail.ru</w:t>
        </w:r>
      </w:hyperlink>
      <w:r w:rsidR="007A24AD"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="007A24AD" w:rsidRPr="00775CDB">
        <w:rPr>
          <w:rFonts w:ascii="Times New Roman" w:eastAsia="Calibri" w:hAnsi="Times New Roman" w:cs="Times New Roman"/>
          <w:sz w:val="20"/>
          <w:szCs w:val="20"/>
        </w:rPr>
        <w:t xml:space="preserve">656002, Барнаул, ул. </w:t>
      </w:r>
      <w:proofErr w:type="gramStart"/>
      <w:r w:rsidR="007A24AD" w:rsidRPr="00775CDB">
        <w:rPr>
          <w:rFonts w:ascii="Times New Roman" w:eastAsia="Calibri" w:hAnsi="Times New Roman" w:cs="Times New Roman"/>
          <w:sz w:val="20"/>
          <w:szCs w:val="20"/>
        </w:rPr>
        <w:t>Советская</w:t>
      </w:r>
      <w:proofErr w:type="gramEnd"/>
      <w:r w:rsidR="007A24AD" w:rsidRPr="00775CDB">
        <w:rPr>
          <w:rFonts w:ascii="Times New Roman" w:eastAsia="Calibri" w:hAnsi="Times New Roman" w:cs="Times New Roman"/>
          <w:sz w:val="20"/>
          <w:szCs w:val="20"/>
        </w:rPr>
        <w:t>, д. 16</w:t>
      </w:r>
    </w:p>
    <w:p w:rsidR="007A24AD" w:rsidRPr="00775CDB" w:rsidRDefault="007A24AD" w:rsidP="007A24A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>Сайт Росреестра:</w:t>
      </w:r>
      <w:r w:rsidRPr="00775C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9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www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rosreestr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gov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ru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775CDB">
        <w:rPr>
          <w:rFonts w:ascii="Times New Roman" w:eastAsia="Calibri" w:hAnsi="Times New Roman" w:cs="Times New Roman"/>
          <w:sz w:val="20"/>
          <w:szCs w:val="20"/>
        </w:rPr>
        <w:t>Яндекс-Дзен:</w:t>
      </w:r>
      <w:r w:rsidRPr="00775C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0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https://dzen.ru/id/6392ad9bbc8b8d2fd42961a7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ab/>
      </w:r>
    </w:p>
    <w:p w:rsidR="007A24AD" w:rsidRPr="00775CDB" w:rsidRDefault="007A24AD" w:rsidP="007A24A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ВКонтакте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>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1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https://vk.com/rosreestr_altaiskii_krai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br/>
      </w: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Телеграм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>-канал: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</w:p>
    <w:p w:rsidR="007A24AD" w:rsidRPr="00775CDB" w:rsidRDefault="007A24AD" w:rsidP="007A24A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>Одноклассники: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12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https://ok.ru/rosreestr22alt.krai</w:t>
        </w:r>
      </w:hyperlink>
    </w:p>
    <w:p w:rsidR="007A24AD" w:rsidRPr="00775CDB" w:rsidRDefault="007A24AD" w:rsidP="007A24A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>https://vk.com/video-46688657_456239105</w:t>
      </w:r>
    </w:p>
    <w:p w:rsidR="007A24AD" w:rsidRDefault="007A24AD"/>
    <w:sectPr w:rsidR="007A2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130CC"/>
    <w:multiLevelType w:val="multilevel"/>
    <w:tmpl w:val="8570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CD42D8"/>
    <w:multiLevelType w:val="multilevel"/>
    <w:tmpl w:val="1ADE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D33B15"/>
    <w:multiLevelType w:val="multilevel"/>
    <w:tmpl w:val="B91E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0A4"/>
    <w:rsid w:val="0031731A"/>
    <w:rsid w:val="00534880"/>
    <w:rsid w:val="00657B6D"/>
    <w:rsid w:val="007A24AD"/>
    <w:rsid w:val="009F694F"/>
    <w:rsid w:val="00B03CC3"/>
    <w:rsid w:val="00B97C83"/>
    <w:rsid w:val="00C84D2B"/>
    <w:rsid w:val="00DF6453"/>
    <w:rsid w:val="00F610A4"/>
    <w:rsid w:val="00FF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1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10A4"/>
    <w:rPr>
      <w:b/>
      <w:bCs/>
    </w:rPr>
  </w:style>
  <w:style w:type="character" w:styleId="a5">
    <w:name w:val="Emphasis"/>
    <w:basedOn w:val="a0"/>
    <w:uiPriority w:val="20"/>
    <w:qFormat/>
    <w:rsid w:val="00F610A4"/>
    <w:rPr>
      <w:i/>
      <w:iCs/>
    </w:rPr>
  </w:style>
  <w:style w:type="character" w:styleId="a6">
    <w:name w:val="Hyperlink"/>
    <w:basedOn w:val="a0"/>
    <w:uiPriority w:val="99"/>
    <w:semiHidden/>
    <w:unhideWhenUsed/>
    <w:rsid w:val="00F610A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F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1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10A4"/>
    <w:rPr>
      <w:b/>
      <w:bCs/>
    </w:rPr>
  </w:style>
  <w:style w:type="character" w:styleId="a5">
    <w:name w:val="Emphasis"/>
    <w:basedOn w:val="a0"/>
    <w:uiPriority w:val="20"/>
    <w:qFormat/>
    <w:rsid w:val="00F610A4"/>
    <w:rPr>
      <w:i/>
      <w:iCs/>
    </w:rPr>
  </w:style>
  <w:style w:type="character" w:styleId="a6">
    <w:name w:val="Hyperlink"/>
    <w:basedOn w:val="a0"/>
    <w:uiPriority w:val="99"/>
    <w:semiHidden/>
    <w:unhideWhenUsed/>
    <w:rsid w:val="00F610A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F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6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2press_rosreestr@mail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ok.ru/rosreestr22alt.kra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k.com/rosreestr_altaiskii_kra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zen.ru/id/6392ad9bbc8b8d2fd42961a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sreestr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657</Words>
  <Characters>3745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R22ZNY13041978</dc:creator>
  <cp:lastModifiedBy>Таку Евгений Юрьевич</cp:lastModifiedBy>
  <cp:revision>2</cp:revision>
  <cp:lastPrinted>2024-07-16T08:41:00Z</cp:lastPrinted>
  <dcterms:created xsi:type="dcterms:W3CDTF">2024-08-05T03:53:00Z</dcterms:created>
  <dcterms:modified xsi:type="dcterms:W3CDTF">2024-08-05T03:53:00Z</dcterms:modified>
</cp:coreProperties>
</file>